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AE" w:rsidRPr="00332485" w:rsidRDefault="001715AE" w:rsidP="001715AE">
      <w:pPr>
        <w:rPr>
          <w:rFonts w:ascii="Arial" w:hAnsi="Arial" w:cs="Arial"/>
          <w:sz w:val="22"/>
          <w:szCs w:val="22"/>
          <w:lang w:val="pl-PL"/>
        </w:rPr>
      </w:pPr>
      <w:r w:rsidRPr="00332485">
        <w:rPr>
          <w:rFonts w:ascii="Arial" w:hAnsi="Arial" w:cs="Arial"/>
          <w:sz w:val="22"/>
          <w:szCs w:val="22"/>
          <w:lang w:val="pl-PL"/>
        </w:rPr>
        <w:tab/>
      </w:r>
      <w:r w:rsidRPr="00332485">
        <w:rPr>
          <w:rFonts w:ascii="Arial" w:hAnsi="Arial" w:cs="Arial"/>
          <w:sz w:val="22"/>
          <w:szCs w:val="22"/>
          <w:lang w:val="pl-PL"/>
        </w:rPr>
        <w:tab/>
      </w:r>
    </w:p>
    <w:p w:rsidR="001715AE" w:rsidRPr="00332485" w:rsidRDefault="001715AE" w:rsidP="001715AE">
      <w:pPr>
        <w:tabs>
          <w:tab w:val="left" w:pos="3900"/>
        </w:tabs>
        <w:rPr>
          <w:rFonts w:ascii="Arial" w:hAnsi="Arial" w:cs="Arial"/>
          <w:b/>
          <w:sz w:val="22"/>
          <w:szCs w:val="22"/>
          <w:lang w:val="pl-PL"/>
        </w:rPr>
      </w:pPr>
      <w:r w:rsidRPr="00332485">
        <w:rPr>
          <w:rFonts w:ascii="Arial" w:hAnsi="Arial" w:cs="Arial"/>
          <w:b/>
          <w:sz w:val="22"/>
          <w:szCs w:val="22"/>
          <w:lang w:val="pl-PL"/>
        </w:rPr>
        <w:tab/>
      </w:r>
    </w:p>
    <w:p w:rsidR="001715AE" w:rsidRPr="00332485" w:rsidRDefault="001715AE" w:rsidP="001715AE">
      <w:pPr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</w:p>
    <w:p w:rsidR="004422EB" w:rsidRPr="00332485" w:rsidRDefault="00542B66" w:rsidP="008D34E2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proofErr w:type="spellStart"/>
      <w:r w:rsidRPr="00332485">
        <w:rPr>
          <w:rFonts w:ascii="Arial" w:hAnsi="Arial" w:cs="Arial"/>
          <w:b/>
          <w:sz w:val="22"/>
          <w:szCs w:val="22"/>
          <w:lang w:val="pl-PL"/>
        </w:rPr>
        <w:t>Barracuda</w:t>
      </w:r>
      <w:proofErr w:type="spellEnd"/>
      <w:r w:rsidRPr="0033248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32485" w:rsidRPr="00332485">
        <w:rPr>
          <w:rFonts w:ascii="Arial" w:hAnsi="Arial" w:cs="Arial"/>
          <w:b/>
          <w:sz w:val="22"/>
          <w:szCs w:val="22"/>
          <w:lang w:val="pl-PL"/>
        </w:rPr>
        <w:t>uruchamia</w:t>
      </w:r>
      <w:r w:rsidR="003B4E14" w:rsidRPr="0033248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332485" w:rsidRPr="00332485">
        <w:rPr>
          <w:rFonts w:ascii="Arial" w:hAnsi="Arial" w:cs="Arial"/>
          <w:b/>
          <w:sz w:val="22"/>
          <w:szCs w:val="22"/>
          <w:lang w:val="pl-PL"/>
        </w:rPr>
        <w:t xml:space="preserve">platformę </w:t>
      </w:r>
      <w:r w:rsidR="00B90F8A" w:rsidRPr="00332485">
        <w:rPr>
          <w:rFonts w:ascii="Arial" w:hAnsi="Arial" w:cs="Arial"/>
          <w:b/>
          <w:sz w:val="22"/>
          <w:szCs w:val="22"/>
          <w:lang w:val="pl-PL"/>
        </w:rPr>
        <w:t xml:space="preserve">Cloud </w:t>
      </w:r>
      <w:proofErr w:type="spellStart"/>
      <w:r w:rsidR="00B90F8A" w:rsidRPr="00332485">
        <w:rPr>
          <w:rFonts w:ascii="Arial" w:hAnsi="Arial" w:cs="Arial"/>
          <w:b/>
          <w:sz w:val="22"/>
          <w:szCs w:val="22"/>
          <w:lang w:val="pl-PL"/>
        </w:rPr>
        <w:t>Application</w:t>
      </w:r>
      <w:proofErr w:type="spellEnd"/>
      <w:r w:rsidR="00B90F8A" w:rsidRPr="00332485"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spellStart"/>
      <w:r w:rsidR="00B90F8A" w:rsidRPr="00332485">
        <w:rPr>
          <w:rFonts w:ascii="Arial" w:hAnsi="Arial" w:cs="Arial"/>
          <w:b/>
          <w:sz w:val="22"/>
          <w:szCs w:val="22"/>
          <w:lang w:val="pl-PL"/>
        </w:rPr>
        <w:t>Protection</w:t>
      </w:r>
      <w:proofErr w:type="spellEnd"/>
      <w:r w:rsidR="00B90F8A" w:rsidRPr="00332485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A5497" w:rsidRPr="00332485">
        <w:rPr>
          <w:rFonts w:ascii="Arial" w:hAnsi="Arial" w:cs="Arial"/>
          <w:b/>
          <w:sz w:val="22"/>
          <w:szCs w:val="22"/>
          <w:lang w:val="pl-PL"/>
        </w:rPr>
        <w:t>2.0</w:t>
      </w:r>
      <w:r w:rsidR="00332485" w:rsidRPr="00332485">
        <w:rPr>
          <w:rFonts w:ascii="Arial" w:hAnsi="Arial" w:cs="Arial"/>
          <w:b/>
          <w:sz w:val="22"/>
          <w:szCs w:val="22"/>
          <w:lang w:val="pl-PL"/>
        </w:rPr>
        <w:t>, która chroni aplikacje internetowe przed ewoluującymi wektorami ataku</w:t>
      </w:r>
    </w:p>
    <w:p w:rsidR="007B44F5" w:rsidRPr="00332485" w:rsidRDefault="007B44F5" w:rsidP="007B44F5">
      <w:pPr>
        <w:jc w:val="center"/>
        <w:rPr>
          <w:rFonts w:ascii="Arial" w:hAnsi="Arial" w:cs="Arial"/>
          <w:bCs/>
          <w:i/>
          <w:sz w:val="22"/>
          <w:szCs w:val="22"/>
          <w:lang w:val="pl-PL"/>
        </w:rPr>
      </w:pPr>
    </w:p>
    <w:p w:rsidR="007B44F5" w:rsidRPr="00332485" w:rsidRDefault="00E94BF3" w:rsidP="00332485">
      <w:pPr>
        <w:jc w:val="center"/>
        <w:rPr>
          <w:rFonts w:ascii="Arial" w:hAnsi="Arial" w:cs="Arial"/>
          <w:bCs/>
          <w:i/>
          <w:sz w:val="22"/>
          <w:szCs w:val="22"/>
          <w:lang w:val="pl-PL"/>
        </w:rPr>
      </w:pPr>
      <w:r w:rsidRPr="00332485">
        <w:rPr>
          <w:rFonts w:ascii="Arial" w:hAnsi="Arial" w:cs="Arial"/>
          <w:bCs/>
          <w:i/>
          <w:sz w:val="22"/>
          <w:szCs w:val="22"/>
          <w:lang w:val="pl-PL"/>
        </w:rPr>
        <w:t>Platform</w:t>
      </w:r>
      <w:r w:rsidR="00332485">
        <w:rPr>
          <w:rFonts w:ascii="Arial" w:hAnsi="Arial" w:cs="Arial"/>
          <w:bCs/>
          <w:i/>
          <w:sz w:val="22"/>
          <w:szCs w:val="22"/>
          <w:lang w:val="pl-PL"/>
        </w:rPr>
        <w:t xml:space="preserve">a blokuje ataki na łańcuchy dostaw, używa uczenia maszynowego w celu powstrzymywania botów, dodaje kontenerową </w:t>
      </w:r>
      <w:r w:rsidR="000D56C8">
        <w:rPr>
          <w:rFonts w:ascii="Arial" w:hAnsi="Arial" w:cs="Arial"/>
          <w:bCs/>
          <w:i/>
          <w:sz w:val="22"/>
          <w:szCs w:val="22"/>
          <w:lang w:val="pl-PL"/>
        </w:rPr>
        <w:t xml:space="preserve">wersję </w:t>
      </w:r>
      <w:r w:rsidR="00332485">
        <w:rPr>
          <w:rFonts w:ascii="Arial" w:hAnsi="Arial" w:cs="Arial"/>
          <w:bCs/>
          <w:i/>
          <w:sz w:val="22"/>
          <w:szCs w:val="22"/>
          <w:lang w:val="pl-PL"/>
        </w:rPr>
        <w:t>zapor</w:t>
      </w:r>
      <w:r w:rsidR="000D56C8">
        <w:rPr>
          <w:rFonts w:ascii="Arial" w:hAnsi="Arial" w:cs="Arial"/>
          <w:bCs/>
          <w:i/>
          <w:sz w:val="22"/>
          <w:szCs w:val="22"/>
          <w:lang w:val="pl-PL"/>
        </w:rPr>
        <w:t>y</w:t>
      </w:r>
      <w:r w:rsidR="00332485">
        <w:rPr>
          <w:rFonts w:ascii="Arial" w:hAnsi="Arial" w:cs="Arial"/>
          <w:bCs/>
          <w:i/>
          <w:sz w:val="22"/>
          <w:szCs w:val="22"/>
          <w:lang w:val="pl-PL"/>
        </w:rPr>
        <w:t xml:space="preserve"> WAF do ochrony aplikacji wdrażanych w kontenerach</w:t>
      </w:r>
    </w:p>
    <w:p w:rsidR="001F4BE4" w:rsidRPr="00332485" w:rsidRDefault="001F4BE4" w:rsidP="001715AE">
      <w:pPr>
        <w:rPr>
          <w:rFonts w:ascii="Arial" w:hAnsi="Arial" w:cs="Arial"/>
          <w:b/>
          <w:sz w:val="22"/>
          <w:szCs w:val="22"/>
          <w:lang w:val="pl-PL"/>
        </w:rPr>
      </w:pPr>
    </w:p>
    <w:p w:rsidR="001715AE" w:rsidRPr="00332485" w:rsidRDefault="001715AE" w:rsidP="001715AE">
      <w:pPr>
        <w:rPr>
          <w:rFonts w:ascii="Arial" w:hAnsi="Arial" w:cs="Arial"/>
          <w:sz w:val="22"/>
          <w:szCs w:val="22"/>
          <w:lang w:val="pl-PL"/>
        </w:rPr>
      </w:pPr>
    </w:p>
    <w:p w:rsidR="00E2703A" w:rsidRPr="00332485" w:rsidRDefault="00332485" w:rsidP="00E2703A">
      <w:p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Najważniejsze informacje</w:t>
      </w:r>
      <w:r w:rsidR="00E2703A" w:rsidRPr="00332485">
        <w:rPr>
          <w:rFonts w:ascii="Arial" w:hAnsi="Arial" w:cs="Arial"/>
          <w:b/>
          <w:bCs/>
          <w:sz w:val="22"/>
          <w:szCs w:val="22"/>
          <w:lang w:val="pl-PL"/>
        </w:rPr>
        <w:t>:</w:t>
      </w:r>
    </w:p>
    <w:p w:rsidR="00E2703A" w:rsidRPr="00332485" w:rsidRDefault="00E2703A" w:rsidP="00E2703A">
      <w:pPr>
        <w:rPr>
          <w:rFonts w:ascii="Arial" w:hAnsi="Arial" w:cs="Arial"/>
          <w:sz w:val="22"/>
          <w:szCs w:val="22"/>
          <w:lang w:val="pl-PL"/>
        </w:rPr>
      </w:pPr>
    </w:p>
    <w:p w:rsidR="00E2703A" w:rsidRPr="00332485" w:rsidRDefault="00332485" w:rsidP="00A31054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Usługa </w:t>
      </w:r>
      <w:proofErr w:type="spellStart"/>
      <w:r w:rsidR="00124E21" w:rsidRPr="00332485">
        <w:rPr>
          <w:rFonts w:ascii="Arial" w:hAnsi="Arial" w:cs="Arial"/>
          <w:sz w:val="22"/>
          <w:szCs w:val="22"/>
          <w:lang w:val="pl-PL"/>
        </w:rPr>
        <w:t>Client-Side</w:t>
      </w:r>
      <w:proofErr w:type="spellEnd"/>
      <w:r w:rsidR="00124E21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124E21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124E21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automatyczne tworzy i wdraża zabezpieczenia przed </w:t>
      </w:r>
      <w:r w:rsidR="00A31054">
        <w:rPr>
          <w:rFonts w:ascii="Arial" w:hAnsi="Arial" w:cs="Arial"/>
          <w:sz w:val="22"/>
          <w:szCs w:val="22"/>
          <w:lang w:val="pl-PL"/>
        </w:rPr>
        <w:t xml:space="preserve">skimmingiem oraz atakami na łańcuchy dostaw, takimi jak </w:t>
      </w:r>
      <w:proofErr w:type="spellStart"/>
      <w:r w:rsidR="00124E21" w:rsidRPr="00332485">
        <w:rPr>
          <w:rFonts w:ascii="Arial" w:hAnsi="Arial" w:cs="Arial"/>
          <w:sz w:val="22"/>
          <w:szCs w:val="22"/>
          <w:lang w:val="pl-PL"/>
        </w:rPr>
        <w:t>MageCart</w:t>
      </w:r>
      <w:proofErr w:type="spellEnd"/>
      <w:r w:rsidR="00E2703A" w:rsidRPr="00332485">
        <w:rPr>
          <w:rFonts w:ascii="Arial" w:hAnsi="Arial" w:cs="Arial"/>
          <w:sz w:val="22"/>
          <w:szCs w:val="22"/>
          <w:lang w:val="pl-PL"/>
        </w:rPr>
        <w:t>.</w:t>
      </w:r>
    </w:p>
    <w:p w:rsidR="00E2703A" w:rsidRPr="00A31054" w:rsidRDefault="006C2897" w:rsidP="00B2341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  <w:lang w:val="pl-PL"/>
        </w:rPr>
      </w:pPr>
      <w:r w:rsidRPr="00A31054">
        <w:rPr>
          <w:rFonts w:ascii="Arial" w:hAnsi="Arial" w:cs="Arial"/>
          <w:sz w:val="22"/>
          <w:szCs w:val="22"/>
          <w:lang w:val="pl-PL"/>
        </w:rPr>
        <w:t>N</w:t>
      </w:r>
      <w:r w:rsidR="00A31054" w:rsidRPr="00A31054">
        <w:rPr>
          <w:rFonts w:ascii="Arial" w:hAnsi="Arial" w:cs="Arial"/>
          <w:sz w:val="22"/>
          <w:szCs w:val="22"/>
          <w:lang w:val="pl-PL"/>
        </w:rPr>
        <w:t>owe opcje wdrożeniowe pozwalają stosować mechanizm zabezpieczający znany z Barracuda WAF i</w:t>
      </w:r>
      <w:r w:rsidRPr="00A31054">
        <w:rPr>
          <w:rFonts w:ascii="Arial" w:hAnsi="Arial" w:cs="Arial"/>
          <w:sz w:val="22"/>
          <w:szCs w:val="22"/>
          <w:lang w:val="pl-PL"/>
        </w:rPr>
        <w:t xml:space="preserve"> WAF-as-a-Service</w:t>
      </w:r>
      <w:r w:rsidR="00912E6C" w:rsidRPr="00A31054">
        <w:rPr>
          <w:rFonts w:ascii="Arial" w:hAnsi="Arial" w:cs="Arial"/>
          <w:sz w:val="22"/>
          <w:szCs w:val="22"/>
          <w:lang w:val="pl-PL"/>
        </w:rPr>
        <w:t xml:space="preserve"> </w:t>
      </w:r>
      <w:r w:rsidR="00A31054">
        <w:rPr>
          <w:rFonts w:ascii="Arial" w:hAnsi="Arial" w:cs="Arial"/>
          <w:sz w:val="22"/>
          <w:szCs w:val="22"/>
          <w:lang w:val="pl-PL"/>
        </w:rPr>
        <w:t>w kontenerach</w:t>
      </w:r>
      <w:r w:rsidR="00E2703A" w:rsidRPr="00A31054">
        <w:rPr>
          <w:rFonts w:ascii="Arial" w:hAnsi="Arial" w:cs="Arial"/>
          <w:sz w:val="22"/>
          <w:szCs w:val="22"/>
          <w:lang w:val="pl-PL"/>
        </w:rPr>
        <w:t>.</w:t>
      </w:r>
    </w:p>
    <w:p w:rsidR="00A31054" w:rsidRDefault="00A31054" w:rsidP="00E2703A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Usługa </w:t>
      </w:r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Cloud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wykorzystuje uczenie maszynowe, skanowanie i usuwanie luk w zabezpieczeniach oraz zaawansowaną ochronę przed zagrożeniami, aby zapewnić inteligentną analizę zagrożeń.</w:t>
      </w:r>
    </w:p>
    <w:p w:rsidR="00A31054" w:rsidRDefault="00A31054" w:rsidP="003D28B0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Mechanizm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autokonfiguracji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automatycznie dopasowuje ustawienia bezpieczeństwa do bieżących zagrożeń.</w:t>
      </w:r>
    </w:p>
    <w:p w:rsidR="00E2703A" w:rsidRPr="00332485" w:rsidRDefault="00E2703A" w:rsidP="001715AE">
      <w:pPr>
        <w:rPr>
          <w:rFonts w:ascii="Arial" w:hAnsi="Arial" w:cs="Arial"/>
          <w:sz w:val="22"/>
          <w:szCs w:val="22"/>
          <w:lang w:val="pl-PL"/>
        </w:rPr>
      </w:pPr>
    </w:p>
    <w:p w:rsidR="00A31054" w:rsidRDefault="00F2769A" w:rsidP="00A31054">
      <w:pPr>
        <w:rPr>
          <w:rFonts w:ascii="Arial" w:hAnsi="Arial" w:cs="Arial"/>
          <w:sz w:val="22"/>
          <w:szCs w:val="22"/>
          <w:lang w:val="pl-PL"/>
        </w:rPr>
      </w:pPr>
      <w:r w:rsidRPr="00E177CF">
        <w:rPr>
          <w:rStyle w:val="normaltextrun"/>
          <w:rFonts w:ascii="Arial" w:hAnsi="Arial" w:cs="Arial"/>
          <w:sz w:val="22"/>
          <w:szCs w:val="22"/>
          <w:lang w:val="pl-PL"/>
        </w:rPr>
        <w:t>Firma Barracuda, zaufany partner</w:t>
      </w:r>
      <w:r>
        <w:rPr>
          <w:rStyle w:val="normaltextrun"/>
          <w:rFonts w:ascii="Arial" w:hAnsi="Arial" w:cs="Arial"/>
          <w:sz w:val="22"/>
          <w:szCs w:val="22"/>
          <w:lang w:val="pl-PL"/>
        </w:rPr>
        <w:t xml:space="preserve"> i czołowy </w:t>
      </w:r>
      <w:r w:rsidRPr="00E177CF">
        <w:rPr>
          <w:rStyle w:val="normaltextrun"/>
          <w:rFonts w:ascii="Arial" w:hAnsi="Arial" w:cs="Arial"/>
          <w:sz w:val="22"/>
          <w:szCs w:val="22"/>
          <w:lang w:val="pl-PL"/>
        </w:rPr>
        <w:t>dostawca rozwiązań</w:t>
      </w:r>
      <w:r>
        <w:rPr>
          <w:rStyle w:val="normaltextrun"/>
          <w:rFonts w:ascii="Arial" w:hAnsi="Arial" w:cs="Arial"/>
          <w:sz w:val="22"/>
          <w:szCs w:val="22"/>
          <w:lang w:val="pl-PL"/>
        </w:rPr>
        <w:t xml:space="preserve"> w </w:t>
      </w:r>
      <w:r w:rsidRPr="00E177CF">
        <w:rPr>
          <w:rStyle w:val="normaltextrun"/>
          <w:rFonts w:ascii="Arial" w:hAnsi="Arial" w:cs="Arial"/>
          <w:sz w:val="22"/>
          <w:szCs w:val="22"/>
          <w:lang w:val="pl-PL"/>
        </w:rPr>
        <w:t>zakresie bezpieczeństwa</w:t>
      </w:r>
      <w:r w:rsidRPr="00E26761">
        <w:rPr>
          <w:rStyle w:val="normaltextrun"/>
          <w:rFonts w:ascii="Arial" w:hAnsi="Arial" w:cs="Arial"/>
          <w:sz w:val="22"/>
          <w:szCs w:val="22"/>
          <w:lang w:val="pl-PL"/>
        </w:rPr>
        <w:t xml:space="preserve"> </w:t>
      </w:r>
      <w:r w:rsidRPr="00E177CF">
        <w:rPr>
          <w:rStyle w:val="normaltextrun"/>
          <w:rFonts w:ascii="Arial" w:hAnsi="Arial" w:cs="Arial"/>
          <w:sz w:val="22"/>
          <w:szCs w:val="22"/>
          <w:lang w:val="pl-PL"/>
        </w:rPr>
        <w:t>chmur</w:t>
      </w:r>
      <w:r>
        <w:rPr>
          <w:rStyle w:val="normaltextrun"/>
          <w:rFonts w:ascii="Arial" w:hAnsi="Arial" w:cs="Arial"/>
          <w:sz w:val="22"/>
          <w:szCs w:val="22"/>
          <w:lang w:val="pl-PL"/>
        </w:rPr>
        <w:t>y</w:t>
      </w:r>
      <w:r w:rsidRPr="00E177CF">
        <w:rPr>
          <w:rFonts w:ascii="Arial" w:hAnsi="Arial" w:cs="Arial"/>
          <w:sz w:val="22"/>
          <w:szCs w:val="22"/>
          <w:lang w:val="pl-PL"/>
        </w:rPr>
        <w:t xml:space="preserve">, </w:t>
      </w:r>
      <w:r w:rsidR="00A31054">
        <w:rPr>
          <w:rFonts w:ascii="Arial" w:hAnsi="Arial" w:cs="Arial"/>
          <w:sz w:val="22"/>
          <w:szCs w:val="22"/>
          <w:lang w:val="pl-PL"/>
        </w:rPr>
        <w:t>poinformowała dziś o nowych</w:t>
      </w:r>
      <w:r w:rsidR="009E1207">
        <w:rPr>
          <w:rFonts w:ascii="Arial" w:hAnsi="Arial" w:cs="Arial"/>
          <w:sz w:val="22"/>
          <w:szCs w:val="22"/>
          <w:lang w:val="pl-PL"/>
        </w:rPr>
        <w:t>, ważnych</w:t>
      </w:r>
      <w:r w:rsidR="00A31054">
        <w:rPr>
          <w:rFonts w:ascii="Arial" w:hAnsi="Arial" w:cs="Arial"/>
          <w:sz w:val="22"/>
          <w:szCs w:val="22"/>
          <w:lang w:val="pl-PL"/>
        </w:rPr>
        <w:t xml:space="preserve"> funkcjach swojej </w:t>
      </w:r>
      <w:r w:rsidR="00AD02F7">
        <w:fldChar w:fldCharType="begin"/>
      </w:r>
      <w:r w:rsidR="00AD02F7" w:rsidRPr="003B3839">
        <w:rPr>
          <w:lang w:val="pl-PL"/>
        </w:rPr>
        <w:instrText>HYPERLINK "https://www.barracuda.com/cap"</w:instrText>
      </w:r>
      <w:r w:rsidR="00AD02F7">
        <w:fldChar w:fldCharType="separate"/>
      </w:r>
      <w:r w:rsidR="00A31054">
        <w:rPr>
          <w:rStyle w:val="Hipercze"/>
          <w:rFonts w:ascii="Arial" w:hAnsi="Arial" w:cs="Arial"/>
          <w:sz w:val="22"/>
          <w:szCs w:val="22"/>
          <w:lang w:val="pl-PL"/>
        </w:rPr>
        <w:t>platformy C</w:t>
      </w:r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 xml:space="preserve">loud </w:t>
      </w:r>
      <w:proofErr w:type="spellStart"/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AD02F7">
        <w:fldChar w:fldCharType="end"/>
      </w:r>
      <w:r w:rsidR="00A31054">
        <w:rPr>
          <w:rFonts w:ascii="Arial" w:hAnsi="Arial" w:cs="Arial"/>
          <w:sz w:val="22"/>
          <w:szCs w:val="22"/>
          <w:lang w:val="pl-PL"/>
        </w:rPr>
        <w:t xml:space="preserve">, które zapewniają dodatkowy poziom ochrony i ułatwiają organizacjom zabezpieczanie aplikacji w świecie po transformacji cyfrowej. </w:t>
      </w:r>
      <w:r w:rsidR="009E1207">
        <w:rPr>
          <w:rFonts w:ascii="Arial" w:hAnsi="Arial" w:cs="Arial"/>
          <w:sz w:val="22"/>
          <w:szCs w:val="22"/>
          <w:lang w:val="pl-PL"/>
        </w:rPr>
        <w:t xml:space="preserve">Zaprezentowane </w:t>
      </w:r>
      <w:r w:rsidR="00A31054">
        <w:rPr>
          <w:rFonts w:ascii="Arial" w:hAnsi="Arial" w:cs="Arial"/>
          <w:sz w:val="22"/>
          <w:szCs w:val="22"/>
          <w:lang w:val="pl-PL"/>
        </w:rPr>
        <w:t xml:space="preserve">usługi i rozwiązania obejmują ochronę po stronie klienta, możliwość wdrażania kontenerowych węzłów WAF oraz mechanizm </w:t>
      </w:r>
      <w:proofErr w:type="spellStart"/>
      <w:r w:rsidR="00A31054">
        <w:rPr>
          <w:rFonts w:ascii="Arial" w:hAnsi="Arial" w:cs="Arial"/>
          <w:sz w:val="22"/>
          <w:szCs w:val="22"/>
          <w:lang w:val="pl-PL"/>
        </w:rPr>
        <w:t>autokonfiguracji</w:t>
      </w:r>
      <w:proofErr w:type="spellEnd"/>
      <w:r w:rsidR="00A31054">
        <w:rPr>
          <w:rFonts w:ascii="Arial" w:hAnsi="Arial" w:cs="Arial"/>
          <w:sz w:val="22"/>
          <w:szCs w:val="22"/>
          <w:lang w:val="pl-PL"/>
        </w:rPr>
        <w:t xml:space="preserve">. Ponadto platforma </w:t>
      </w:r>
      <w:r w:rsidR="00BF5D21" w:rsidRPr="00332485">
        <w:rPr>
          <w:rFonts w:ascii="Arial" w:hAnsi="Arial" w:cs="Arial"/>
          <w:sz w:val="22"/>
          <w:szCs w:val="22"/>
          <w:lang w:val="pl-PL"/>
        </w:rPr>
        <w:t xml:space="preserve">Cloud </w:t>
      </w:r>
      <w:proofErr w:type="spellStart"/>
      <w:r w:rsidR="00BF5D21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BF5D21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BF5D21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BF5D21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A31054">
        <w:rPr>
          <w:rFonts w:ascii="Arial" w:hAnsi="Arial" w:cs="Arial"/>
          <w:sz w:val="22"/>
          <w:szCs w:val="22"/>
          <w:lang w:val="pl-PL"/>
        </w:rPr>
        <w:t>wykorzystuje uczenie maszynowe, skanowanie i usuwanie luk w zabezpieczeniach oraz zaawansowaną ochronę przed zagrożeniami, aby zapewnić inteligentną analizę zagrożeń, a przez to skuteczniejszą ochronę.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A3FB1" w:rsidRPr="00332485" w:rsidRDefault="00FA3FB1" w:rsidP="001715AE">
      <w:pPr>
        <w:rPr>
          <w:rFonts w:ascii="Arial" w:hAnsi="Arial" w:cs="Arial"/>
          <w:sz w:val="22"/>
          <w:szCs w:val="22"/>
          <w:lang w:val="pl-PL"/>
        </w:rPr>
      </w:pPr>
    </w:p>
    <w:p w:rsidR="00FA3FB1" w:rsidRPr="00332485" w:rsidRDefault="00E90D62" w:rsidP="001715AE">
      <w:pPr>
        <w:rPr>
          <w:rFonts w:ascii="Arial" w:hAnsi="Arial" w:cs="Arial"/>
          <w:sz w:val="22"/>
          <w:szCs w:val="22"/>
          <w:lang w:val="pl-PL"/>
        </w:rPr>
      </w:pPr>
      <w:r w:rsidRPr="00291D40">
        <w:rPr>
          <w:rFonts w:ascii="Arial" w:hAnsi="Arial" w:cs="Arial"/>
          <w:sz w:val="22"/>
          <w:szCs w:val="22"/>
        </w:rPr>
        <w:t xml:space="preserve">Cloud Application Protection </w:t>
      </w:r>
      <w:r w:rsidR="00A31054" w:rsidRPr="00291D40">
        <w:rPr>
          <w:rFonts w:ascii="Arial" w:hAnsi="Arial" w:cs="Arial"/>
          <w:sz w:val="22"/>
          <w:szCs w:val="22"/>
        </w:rPr>
        <w:t xml:space="preserve">to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platforma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firmy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Barracuda do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ochrony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aplikacji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internetowych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i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054" w:rsidRPr="00291D40">
        <w:rPr>
          <w:rFonts w:ascii="Arial" w:hAnsi="Arial" w:cs="Arial"/>
          <w:sz w:val="22"/>
          <w:szCs w:val="22"/>
        </w:rPr>
        <w:t>interfejsów</w:t>
      </w:r>
      <w:proofErr w:type="spellEnd"/>
      <w:r w:rsidR="00A31054" w:rsidRPr="00291D40">
        <w:rPr>
          <w:rFonts w:ascii="Arial" w:hAnsi="Arial" w:cs="Arial"/>
          <w:sz w:val="22"/>
          <w:szCs w:val="22"/>
        </w:rPr>
        <w:t xml:space="preserve"> API (</w:t>
      </w:r>
      <w:r w:rsidR="007A113F" w:rsidRPr="00291D40">
        <w:rPr>
          <w:rFonts w:ascii="Arial" w:hAnsi="Arial" w:cs="Arial"/>
          <w:sz w:val="22"/>
          <w:szCs w:val="22"/>
        </w:rPr>
        <w:t>W</w:t>
      </w:r>
      <w:r w:rsidR="006F381F" w:rsidRPr="00291D40">
        <w:rPr>
          <w:rFonts w:ascii="Arial" w:hAnsi="Arial" w:cs="Arial"/>
          <w:sz w:val="22"/>
          <w:szCs w:val="22"/>
        </w:rPr>
        <w:t xml:space="preserve">eb </w:t>
      </w:r>
      <w:r w:rsidR="007A113F" w:rsidRPr="00291D40">
        <w:rPr>
          <w:rFonts w:ascii="Arial" w:hAnsi="Arial" w:cs="Arial"/>
          <w:sz w:val="22"/>
          <w:szCs w:val="22"/>
        </w:rPr>
        <w:t>A</w:t>
      </w:r>
      <w:r w:rsidR="006F381F" w:rsidRPr="00291D40">
        <w:rPr>
          <w:rFonts w:ascii="Arial" w:hAnsi="Arial" w:cs="Arial"/>
          <w:sz w:val="22"/>
          <w:szCs w:val="22"/>
        </w:rPr>
        <w:t xml:space="preserve">pplication and API </w:t>
      </w:r>
      <w:r w:rsidR="007A113F" w:rsidRPr="00291D40">
        <w:rPr>
          <w:rFonts w:ascii="Arial" w:hAnsi="Arial" w:cs="Arial"/>
          <w:sz w:val="22"/>
          <w:szCs w:val="22"/>
        </w:rPr>
        <w:t>P</w:t>
      </w:r>
      <w:r w:rsidR="006F381F" w:rsidRPr="00291D40">
        <w:rPr>
          <w:rFonts w:ascii="Arial" w:hAnsi="Arial" w:cs="Arial"/>
          <w:sz w:val="22"/>
          <w:szCs w:val="22"/>
        </w:rPr>
        <w:t>rotection</w:t>
      </w:r>
      <w:r w:rsidR="00A31054" w:rsidRPr="00291D40">
        <w:rPr>
          <w:rFonts w:ascii="Arial" w:hAnsi="Arial" w:cs="Arial"/>
          <w:sz w:val="22"/>
          <w:szCs w:val="22"/>
        </w:rPr>
        <w:t xml:space="preserve">, </w:t>
      </w:r>
      <w:r w:rsidR="007A113F" w:rsidRPr="00291D40">
        <w:rPr>
          <w:rFonts w:ascii="Arial" w:hAnsi="Arial" w:cs="Arial"/>
          <w:sz w:val="22"/>
          <w:szCs w:val="22"/>
        </w:rPr>
        <w:t>WAAP)</w:t>
      </w:r>
      <w:r w:rsidR="006F381F" w:rsidRPr="00291D40">
        <w:rPr>
          <w:rFonts w:ascii="Arial" w:hAnsi="Arial" w:cs="Arial"/>
          <w:sz w:val="22"/>
          <w:szCs w:val="22"/>
        </w:rPr>
        <w:t xml:space="preserve">. </w:t>
      </w:r>
      <w:r w:rsidR="00A31054">
        <w:rPr>
          <w:rFonts w:ascii="Arial" w:hAnsi="Arial" w:cs="Arial"/>
          <w:sz w:val="22"/>
          <w:szCs w:val="22"/>
          <w:lang w:val="pl-PL"/>
        </w:rPr>
        <w:t>Według firmy</w:t>
      </w:r>
      <w:r w:rsidR="00537B27" w:rsidRPr="00332485">
        <w:rPr>
          <w:rFonts w:ascii="Arial" w:hAnsi="Arial" w:cs="Arial"/>
          <w:sz w:val="22"/>
          <w:szCs w:val="22"/>
          <w:lang w:val="pl-PL"/>
        </w:rPr>
        <w:t xml:space="preserve"> Gartner </w:t>
      </w:r>
      <w:r w:rsidR="00A31054">
        <w:rPr>
          <w:rFonts w:ascii="Arial" w:hAnsi="Arial" w:cs="Arial"/>
          <w:sz w:val="22"/>
          <w:szCs w:val="22"/>
          <w:lang w:val="pl-PL"/>
        </w:rPr>
        <w:t>„do</w:t>
      </w:r>
      <w:r w:rsidR="00537B27" w:rsidRPr="00332485">
        <w:rPr>
          <w:rFonts w:ascii="Arial" w:hAnsi="Arial" w:cs="Arial"/>
          <w:sz w:val="22"/>
          <w:szCs w:val="22"/>
          <w:lang w:val="pl-PL"/>
        </w:rPr>
        <w:t xml:space="preserve"> 2023</w:t>
      </w:r>
      <w:r w:rsidR="00A31054">
        <w:rPr>
          <w:rFonts w:ascii="Arial" w:hAnsi="Arial" w:cs="Arial"/>
          <w:sz w:val="22"/>
          <w:szCs w:val="22"/>
          <w:lang w:val="pl-PL"/>
        </w:rPr>
        <w:t xml:space="preserve"> r</w:t>
      </w:r>
      <w:r w:rsidR="009E1207">
        <w:rPr>
          <w:rFonts w:ascii="Arial" w:hAnsi="Arial" w:cs="Arial"/>
          <w:sz w:val="22"/>
          <w:szCs w:val="22"/>
          <w:lang w:val="pl-PL"/>
        </w:rPr>
        <w:t>.</w:t>
      </w:r>
      <w:r w:rsidR="00A31054">
        <w:rPr>
          <w:rFonts w:ascii="Arial" w:hAnsi="Arial" w:cs="Arial"/>
          <w:sz w:val="22"/>
          <w:szCs w:val="22"/>
          <w:lang w:val="pl-PL"/>
        </w:rPr>
        <w:t xml:space="preserve"> ponad 30 proc. dostępnych publicznie aplikacji i interfejsów API będzie chronionych przez usługi WAAP, które łączą ochronę przed rozproszonymi atakami blokady usług (</w:t>
      </w:r>
      <w:proofErr w:type="spellStart"/>
      <w:r w:rsidR="00A31054">
        <w:rPr>
          <w:rFonts w:ascii="Arial" w:hAnsi="Arial" w:cs="Arial"/>
          <w:sz w:val="22"/>
          <w:szCs w:val="22"/>
          <w:lang w:val="pl-PL"/>
        </w:rPr>
        <w:t>DDoS</w:t>
      </w:r>
      <w:proofErr w:type="spellEnd"/>
      <w:r w:rsidR="00A31054">
        <w:rPr>
          <w:rFonts w:ascii="Arial" w:hAnsi="Arial" w:cs="Arial"/>
          <w:sz w:val="22"/>
          <w:szCs w:val="22"/>
          <w:lang w:val="pl-PL"/>
        </w:rPr>
        <w:t xml:space="preserve">), </w:t>
      </w:r>
      <w:r w:rsidR="00D329D6">
        <w:rPr>
          <w:rFonts w:ascii="Arial" w:hAnsi="Arial" w:cs="Arial"/>
          <w:sz w:val="22"/>
          <w:szCs w:val="22"/>
          <w:lang w:val="pl-PL"/>
        </w:rPr>
        <w:t xml:space="preserve">ograniczanie aktywności botów, ochronę API oraz zapory aplikacji internetowych (WAF). Oznacza to wzrost w porównaniu z niespełna 15 proc. </w:t>
      </w:r>
      <w:r w:rsidR="0039496D">
        <w:rPr>
          <w:rFonts w:ascii="Arial" w:hAnsi="Arial" w:cs="Arial"/>
          <w:sz w:val="22"/>
          <w:szCs w:val="22"/>
          <w:lang w:val="pl-PL"/>
        </w:rPr>
        <w:t>obecnie</w:t>
      </w:r>
      <w:r w:rsidR="00D25874">
        <w:rPr>
          <w:rFonts w:ascii="Arial" w:hAnsi="Arial" w:cs="Arial"/>
          <w:sz w:val="22"/>
          <w:szCs w:val="22"/>
          <w:lang w:val="pl-PL"/>
        </w:rPr>
        <w:t>”.</w:t>
      </w:r>
      <w:r w:rsidR="006275CE" w:rsidRPr="00332485">
        <w:rPr>
          <w:rFonts w:ascii="Arial" w:hAnsi="Arial" w:cs="Arial"/>
          <w:sz w:val="22"/>
          <w:szCs w:val="22"/>
          <w:vertAlign w:val="superscript"/>
          <w:lang w:val="pl-PL"/>
        </w:rPr>
        <w:t>1</w:t>
      </w:r>
      <w:r w:rsidR="006275CE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537B27" w:rsidRPr="0033248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D77A3" w:rsidRPr="00332485" w:rsidRDefault="002D77A3" w:rsidP="001715AE">
      <w:pPr>
        <w:rPr>
          <w:rFonts w:ascii="Arial" w:hAnsi="Arial" w:cs="Arial"/>
          <w:sz w:val="22"/>
          <w:szCs w:val="22"/>
          <w:lang w:val="pl-PL"/>
        </w:rPr>
      </w:pPr>
    </w:p>
    <w:p w:rsidR="00D25874" w:rsidRDefault="00D25874" w:rsidP="001715A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„W firmie Barracuda nieustannie pracujemy nad upraszczaniem </w:t>
      </w:r>
      <w:r w:rsidR="009E1207">
        <w:rPr>
          <w:rFonts w:ascii="Arial" w:hAnsi="Arial" w:cs="Arial"/>
          <w:sz w:val="22"/>
          <w:szCs w:val="22"/>
          <w:lang w:val="pl-PL"/>
        </w:rPr>
        <w:t>rozwiązań zapewniających bezpieczeństwo</w:t>
      </w:r>
      <w:r>
        <w:rPr>
          <w:rFonts w:ascii="Arial" w:hAnsi="Arial" w:cs="Arial"/>
          <w:sz w:val="22"/>
          <w:szCs w:val="22"/>
          <w:lang w:val="pl-PL"/>
        </w:rPr>
        <w:t xml:space="preserve">, a </w:t>
      </w:r>
      <w:r w:rsidR="00FB044B" w:rsidRPr="00332485">
        <w:rPr>
          <w:rFonts w:ascii="Arial" w:hAnsi="Arial" w:cs="Arial"/>
          <w:sz w:val="22"/>
          <w:szCs w:val="22"/>
          <w:lang w:val="pl-PL"/>
        </w:rPr>
        <w:t>C</w:t>
      </w:r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loud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F03D9A" w:rsidRPr="00332485">
        <w:rPr>
          <w:rFonts w:ascii="Arial" w:hAnsi="Arial" w:cs="Arial"/>
          <w:sz w:val="22"/>
          <w:szCs w:val="22"/>
          <w:lang w:val="pl-PL"/>
        </w:rPr>
        <w:t xml:space="preserve"> 2.0</w:t>
      </w:r>
      <w:r w:rsidR="00FB044B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zapewnia </w:t>
      </w:r>
      <w:r w:rsidR="00C26191">
        <w:rPr>
          <w:rFonts w:ascii="Arial" w:hAnsi="Arial" w:cs="Arial"/>
          <w:sz w:val="22"/>
          <w:szCs w:val="22"/>
          <w:lang w:val="pl-PL"/>
        </w:rPr>
        <w:t xml:space="preserve">klientom </w:t>
      </w:r>
      <w:r>
        <w:rPr>
          <w:rFonts w:ascii="Arial" w:hAnsi="Arial" w:cs="Arial"/>
          <w:sz w:val="22"/>
          <w:szCs w:val="22"/>
          <w:lang w:val="pl-PL"/>
        </w:rPr>
        <w:t xml:space="preserve">ochronę aplikacji klasy korporacyjnej w połączeniu z łatwością użycia – </w:t>
      </w:r>
      <w:r w:rsidRPr="00D25874">
        <w:rPr>
          <w:rFonts w:ascii="Arial" w:hAnsi="Arial" w:cs="Arial"/>
          <w:b/>
          <w:bCs/>
          <w:sz w:val="22"/>
          <w:szCs w:val="22"/>
          <w:lang w:val="pl-PL"/>
        </w:rPr>
        <w:t>powiedział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F03D9A"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Tim Jefferson, SVP, Engineering for Data, Networks and Application Security </w:t>
      </w:r>
      <w:r>
        <w:rPr>
          <w:rFonts w:ascii="Arial" w:hAnsi="Arial" w:cs="Arial"/>
          <w:b/>
          <w:bCs/>
          <w:sz w:val="22"/>
          <w:szCs w:val="22"/>
          <w:lang w:val="pl-PL"/>
        </w:rPr>
        <w:t>w firmie</w:t>
      </w:r>
      <w:r w:rsidR="00F03D9A"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 Barracuda</w:t>
      </w:r>
      <w:r w:rsidR="00F03D9A" w:rsidRPr="00332485">
        <w:rPr>
          <w:rFonts w:ascii="Arial" w:hAnsi="Arial" w:cs="Arial"/>
          <w:sz w:val="22"/>
          <w:szCs w:val="22"/>
          <w:lang w:val="pl-PL"/>
        </w:rPr>
        <w:t>.</w:t>
      </w:r>
      <w:r w:rsidR="00190D41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– Nowe zaawansowane funkcje rozwiązuj</w:t>
      </w:r>
      <w:r w:rsidR="00C26191">
        <w:rPr>
          <w:rFonts w:ascii="Arial" w:hAnsi="Arial" w:cs="Arial"/>
          <w:sz w:val="22"/>
          <w:szCs w:val="22"/>
          <w:lang w:val="pl-PL"/>
        </w:rPr>
        <w:t>ą</w:t>
      </w:r>
      <w:r>
        <w:rPr>
          <w:rFonts w:ascii="Arial" w:hAnsi="Arial" w:cs="Arial"/>
          <w:sz w:val="22"/>
          <w:szCs w:val="22"/>
          <w:lang w:val="pl-PL"/>
        </w:rPr>
        <w:t xml:space="preserve"> problemy z bezpieczeństwem aplikacji, </w:t>
      </w:r>
      <w:r w:rsidR="00C26191">
        <w:rPr>
          <w:rFonts w:ascii="Arial" w:hAnsi="Arial" w:cs="Arial"/>
          <w:sz w:val="22"/>
          <w:szCs w:val="22"/>
          <w:lang w:val="pl-PL"/>
        </w:rPr>
        <w:t>które obecnie budzą największe obawy organizacji, a także zapewniają ochronę przed nadchodzącymi zagrożeniami”.</w:t>
      </w:r>
    </w:p>
    <w:p w:rsidR="009B5DE6" w:rsidRPr="00332485" w:rsidRDefault="009B5DE6" w:rsidP="001715AE">
      <w:pPr>
        <w:rPr>
          <w:rFonts w:ascii="Arial" w:hAnsi="Arial" w:cs="Arial"/>
          <w:sz w:val="22"/>
          <w:szCs w:val="22"/>
          <w:lang w:val="pl-PL"/>
        </w:rPr>
      </w:pPr>
    </w:p>
    <w:p w:rsidR="00C26191" w:rsidRDefault="00C26191" w:rsidP="006D6D1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Firma </w:t>
      </w:r>
      <w:r w:rsidR="004B5B07" w:rsidRPr="00332485">
        <w:rPr>
          <w:rFonts w:ascii="Arial" w:hAnsi="Arial" w:cs="Arial"/>
          <w:sz w:val="22"/>
          <w:szCs w:val="22"/>
          <w:lang w:val="pl-PL"/>
        </w:rPr>
        <w:t xml:space="preserve">Barracuda </w:t>
      </w:r>
      <w:r w:rsidR="00AD02F7">
        <w:fldChar w:fldCharType="begin"/>
      </w:r>
      <w:r w:rsidR="00AD02F7" w:rsidRPr="003B3839">
        <w:rPr>
          <w:lang w:val="pl-PL"/>
        </w:rPr>
        <w:instrText>HYPERLINK "https://www.barracuda.com/appsec-report-2021"</w:instrText>
      </w:r>
      <w:r w:rsidR="00AD02F7">
        <w:fldChar w:fldCharType="separate"/>
      </w:r>
      <w:r>
        <w:rPr>
          <w:rStyle w:val="Hipercze"/>
          <w:rFonts w:ascii="Arial" w:hAnsi="Arial" w:cs="Arial"/>
          <w:sz w:val="22"/>
          <w:szCs w:val="22"/>
          <w:lang w:val="pl-PL"/>
        </w:rPr>
        <w:t>niedawno przeprowadziła sondaż wśród setek osób odpowiedzialnych za systemy IT</w:t>
      </w:r>
      <w:r w:rsidR="00AD02F7">
        <w:fldChar w:fldCharType="end"/>
      </w:r>
      <w:r w:rsidR="00F874D4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 organizacjach na całym świecie, a pięcioma najczęściej wskazywanymi problemami związanymi z bezpieczeństwem aplikacji były boty, ataki na łańcuchy dostaw, </w:t>
      </w:r>
      <w:r>
        <w:rPr>
          <w:rFonts w:ascii="Arial" w:hAnsi="Arial" w:cs="Arial"/>
          <w:sz w:val="22"/>
          <w:szCs w:val="22"/>
          <w:lang w:val="pl-PL"/>
        </w:rPr>
        <w:lastRenderedPageBreak/>
        <w:t xml:space="preserve">wykrywanie luk w zabezpieczeniach, bezpieczeństwo interfejsów API oraz </w:t>
      </w:r>
      <w:r w:rsidR="002F4D83">
        <w:rPr>
          <w:rFonts w:ascii="Arial" w:hAnsi="Arial" w:cs="Arial"/>
          <w:sz w:val="22"/>
          <w:szCs w:val="22"/>
          <w:lang w:val="pl-PL"/>
        </w:rPr>
        <w:t>wolniejsze tworzenie aplikacji wskutek konieczności dodawania zabezpieczeń.</w:t>
      </w:r>
    </w:p>
    <w:p w:rsidR="00D628FC" w:rsidRPr="00332485" w:rsidRDefault="00D628FC" w:rsidP="001715AE">
      <w:pPr>
        <w:rPr>
          <w:rFonts w:ascii="Arial" w:hAnsi="Arial" w:cs="Arial"/>
          <w:sz w:val="22"/>
          <w:szCs w:val="22"/>
          <w:lang w:val="pl-PL"/>
        </w:rPr>
      </w:pPr>
    </w:p>
    <w:p w:rsidR="000726C4" w:rsidRPr="00332485" w:rsidRDefault="002F4D83" w:rsidP="001715A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Najważniejsze funkcje platformy </w:t>
      </w:r>
      <w:r w:rsidR="000726C4" w:rsidRPr="00332485">
        <w:rPr>
          <w:rFonts w:ascii="Arial" w:hAnsi="Arial" w:cs="Arial"/>
          <w:sz w:val="22"/>
          <w:szCs w:val="22"/>
          <w:lang w:val="pl-PL"/>
        </w:rPr>
        <w:t>C</w:t>
      </w:r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loud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0726C4" w:rsidRPr="00332485">
        <w:rPr>
          <w:rFonts w:ascii="Arial" w:hAnsi="Arial" w:cs="Arial"/>
          <w:sz w:val="22"/>
          <w:szCs w:val="22"/>
          <w:lang w:val="pl-PL"/>
        </w:rPr>
        <w:t xml:space="preserve"> 2.0 </w:t>
      </w:r>
      <w:r>
        <w:rPr>
          <w:rFonts w:ascii="Arial" w:hAnsi="Arial" w:cs="Arial"/>
          <w:sz w:val="22"/>
          <w:szCs w:val="22"/>
          <w:lang w:val="pl-PL"/>
        </w:rPr>
        <w:t>to</w:t>
      </w:r>
      <w:r w:rsidR="00C92D39" w:rsidRPr="00332485">
        <w:rPr>
          <w:rFonts w:ascii="Arial" w:hAnsi="Arial" w:cs="Arial"/>
          <w:sz w:val="22"/>
          <w:szCs w:val="22"/>
          <w:lang w:val="pl-PL"/>
        </w:rPr>
        <w:t>:</w:t>
      </w:r>
    </w:p>
    <w:p w:rsidR="002D77A3" w:rsidRPr="002F4D83" w:rsidRDefault="002D77A3" w:rsidP="00E60FE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proofErr w:type="spellStart"/>
      <w:r w:rsidRPr="002F4D83">
        <w:rPr>
          <w:rFonts w:ascii="Arial" w:hAnsi="Arial" w:cs="Arial"/>
          <w:b/>
          <w:bCs/>
          <w:sz w:val="22"/>
          <w:szCs w:val="22"/>
          <w:lang w:val="pl-PL"/>
        </w:rPr>
        <w:t>Client-Side</w:t>
      </w:r>
      <w:proofErr w:type="spellEnd"/>
      <w:r w:rsidRPr="002F4D8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Pr="002F4D83">
        <w:rPr>
          <w:rFonts w:ascii="Arial" w:hAnsi="Arial" w:cs="Arial"/>
          <w:b/>
          <w:bCs/>
          <w:sz w:val="22"/>
          <w:szCs w:val="22"/>
          <w:lang w:val="pl-PL"/>
        </w:rPr>
        <w:t>Protection</w:t>
      </w:r>
      <w:proofErr w:type="spellEnd"/>
      <w:r w:rsidR="002F4D83" w:rsidRPr="002F4D83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2F4D83">
        <w:rPr>
          <w:rFonts w:ascii="Arial" w:hAnsi="Arial" w:cs="Arial"/>
          <w:sz w:val="22"/>
          <w:szCs w:val="22"/>
          <w:lang w:val="pl-PL"/>
        </w:rPr>
        <w:t xml:space="preserve"> </w:t>
      </w:r>
      <w:r w:rsidR="00B33135" w:rsidRPr="002F4D83">
        <w:rPr>
          <w:rFonts w:ascii="Arial" w:hAnsi="Arial" w:cs="Arial"/>
          <w:sz w:val="22"/>
          <w:szCs w:val="22"/>
          <w:lang w:val="pl-PL"/>
        </w:rPr>
        <w:t>T</w:t>
      </w:r>
      <w:r w:rsidR="002F4D83" w:rsidRPr="002F4D83">
        <w:rPr>
          <w:rFonts w:ascii="Arial" w:hAnsi="Arial" w:cs="Arial"/>
          <w:sz w:val="22"/>
          <w:szCs w:val="22"/>
          <w:lang w:val="pl-PL"/>
        </w:rPr>
        <w:t xml:space="preserve">a nowa usługa </w:t>
      </w:r>
      <w:r w:rsidR="00237EC7">
        <w:rPr>
          <w:rFonts w:ascii="Arial" w:hAnsi="Arial" w:cs="Arial"/>
          <w:sz w:val="22"/>
          <w:szCs w:val="22"/>
          <w:lang w:val="pl-PL"/>
        </w:rPr>
        <w:t>automatycznie</w:t>
      </w:r>
      <w:r w:rsidR="00237EC7" w:rsidRPr="002F4D83">
        <w:rPr>
          <w:rFonts w:ascii="Arial" w:hAnsi="Arial" w:cs="Arial"/>
          <w:sz w:val="22"/>
          <w:szCs w:val="22"/>
          <w:lang w:val="pl-PL"/>
        </w:rPr>
        <w:t xml:space="preserve"> </w:t>
      </w:r>
      <w:r w:rsidR="002F4D83" w:rsidRPr="002F4D83">
        <w:rPr>
          <w:rFonts w:ascii="Arial" w:hAnsi="Arial" w:cs="Arial"/>
          <w:sz w:val="22"/>
          <w:szCs w:val="22"/>
          <w:lang w:val="pl-PL"/>
        </w:rPr>
        <w:t xml:space="preserve">tworzy i wdraża zabezpieczenia przed skimmingiem oraz atakami na łańcuchy dostaw, takimi jak </w:t>
      </w:r>
      <w:proofErr w:type="spellStart"/>
      <w:r w:rsidR="002F4D83" w:rsidRPr="002F4D83">
        <w:rPr>
          <w:rFonts w:ascii="Arial" w:hAnsi="Arial" w:cs="Arial"/>
          <w:sz w:val="22"/>
          <w:szCs w:val="22"/>
          <w:lang w:val="pl-PL"/>
        </w:rPr>
        <w:t>MageCart</w:t>
      </w:r>
      <w:proofErr w:type="spellEnd"/>
      <w:r w:rsidR="002F4D83" w:rsidRPr="002F4D83">
        <w:rPr>
          <w:rFonts w:ascii="Arial" w:hAnsi="Arial" w:cs="Arial"/>
          <w:sz w:val="22"/>
          <w:szCs w:val="22"/>
          <w:lang w:val="pl-PL"/>
        </w:rPr>
        <w:t xml:space="preserve">. Ataki tego typu przeprowadza się poprzez infekowanie witryny skryptem, który jest wczytywany bezpośrednio przez przeglądarkę, co oznacza, że zapory WAF nie są w stanie go wykryć. </w:t>
      </w:r>
      <w:r w:rsidR="00442A9E" w:rsidRPr="002F4D83">
        <w:rPr>
          <w:rFonts w:ascii="Arial" w:hAnsi="Arial" w:cs="Arial"/>
          <w:sz w:val="22"/>
          <w:szCs w:val="22"/>
          <w:lang w:val="pl-PL"/>
        </w:rPr>
        <w:t>C</w:t>
      </w:r>
      <w:r w:rsidR="00E90D62" w:rsidRPr="002F4D83">
        <w:rPr>
          <w:rFonts w:ascii="Arial" w:hAnsi="Arial" w:cs="Arial"/>
          <w:sz w:val="22"/>
          <w:szCs w:val="22"/>
          <w:lang w:val="pl-PL"/>
        </w:rPr>
        <w:t xml:space="preserve">loud </w:t>
      </w:r>
      <w:proofErr w:type="spellStart"/>
      <w:r w:rsidR="00E90D62" w:rsidRPr="002F4D83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E90D62" w:rsidRPr="002F4D83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90D62" w:rsidRPr="002F4D83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442A9E" w:rsidRPr="002F4D83">
        <w:rPr>
          <w:rFonts w:ascii="Arial" w:hAnsi="Arial" w:cs="Arial"/>
          <w:sz w:val="22"/>
          <w:szCs w:val="22"/>
          <w:lang w:val="pl-PL"/>
        </w:rPr>
        <w:t xml:space="preserve"> 2.0</w:t>
      </w:r>
      <w:r w:rsidRPr="002F4D83">
        <w:rPr>
          <w:rFonts w:ascii="Arial" w:hAnsi="Arial" w:cs="Arial"/>
          <w:sz w:val="22"/>
          <w:szCs w:val="22"/>
          <w:lang w:val="pl-PL"/>
        </w:rPr>
        <w:t xml:space="preserve"> </w:t>
      </w:r>
      <w:r w:rsidR="002F4D83">
        <w:rPr>
          <w:rFonts w:ascii="Arial" w:hAnsi="Arial" w:cs="Arial"/>
          <w:sz w:val="22"/>
          <w:szCs w:val="22"/>
          <w:lang w:val="pl-PL"/>
        </w:rPr>
        <w:t>dodaje zarówno ochronę przed takimi atakami, jak i ich raportowanie</w:t>
      </w:r>
      <w:r w:rsidRPr="002F4D83">
        <w:rPr>
          <w:rFonts w:ascii="Arial" w:hAnsi="Arial" w:cs="Arial"/>
          <w:sz w:val="22"/>
          <w:szCs w:val="22"/>
          <w:lang w:val="pl-PL"/>
        </w:rPr>
        <w:t>.</w:t>
      </w:r>
    </w:p>
    <w:p w:rsidR="002F4D83" w:rsidRDefault="002F4D83" w:rsidP="002F4D8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bookmarkStart w:id="0" w:name="_Hlk69664681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Kontenerowe wdrożenia </w:t>
      </w:r>
      <w:r w:rsidR="002D77A3" w:rsidRPr="00332485">
        <w:rPr>
          <w:rFonts w:ascii="Arial" w:hAnsi="Arial" w:cs="Arial"/>
          <w:b/>
          <w:bCs/>
          <w:sz w:val="22"/>
          <w:szCs w:val="22"/>
          <w:lang w:val="pl-PL"/>
        </w:rPr>
        <w:t>WAF</w:t>
      </w:r>
      <w:r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2D77A3"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bookmarkEnd w:id="0"/>
      <w:r w:rsidR="0084026E" w:rsidRPr="00332485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 xml:space="preserve">a nowa opcja wdrożeniowa oferuje ten sam mechanizm bezpieczeństwa, który jest używany w rozwiązaniach </w:t>
      </w:r>
      <w:r w:rsidR="002D77A3" w:rsidRPr="00332485">
        <w:rPr>
          <w:rFonts w:ascii="Arial" w:hAnsi="Arial" w:cs="Arial"/>
          <w:sz w:val="22"/>
          <w:szCs w:val="22"/>
          <w:lang w:val="pl-PL"/>
        </w:rPr>
        <w:t xml:space="preserve">Barracuda WAF </w:t>
      </w:r>
      <w:r>
        <w:rPr>
          <w:rFonts w:ascii="Arial" w:hAnsi="Arial" w:cs="Arial"/>
          <w:sz w:val="22"/>
          <w:szCs w:val="22"/>
          <w:lang w:val="pl-PL"/>
        </w:rPr>
        <w:t>oraz</w:t>
      </w:r>
      <w:r w:rsidR="002D77A3" w:rsidRPr="00332485">
        <w:rPr>
          <w:rFonts w:ascii="Arial" w:hAnsi="Arial" w:cs="Arial"/>
          <w:sz w:val="22"/>
          <w:szCs w:val="22"/>
          <w:lang w:val="pl-PL"/>
        </w:rPr>
        <w:t xml:space="preserve"> WAF-as-a-Service, </w:t>
      </w:r>
      <w:r>
        <w:rPr>
          <w:rFonts w:ascii="Arial" w:hAnsi="Arial" w:cs="Arial"/>
          <w:sz w:val="22"/>
          <w:szCs w:val="22"/>
          <w:lang w:val="pl-PL"/>
        </w:rPr>
        <w:t xml:space="preserve">ale w formie kontenerowej </w:t>
      </w:r>
      <w:r w:rsidR="000B14AD">
        <w:rPr>
          <w:rFonts w:ascii="Arial" w:hAnsi="Arial" w:cs="Arial"/>
          <w:sz w:val="22"/>
          <w:szCs w:val="22"/>
          <w:lang w:val="pl-PL"/>
        </w:rPr>
        <w:t>Coraz więcej aplikacji jest wdrażanych w kontenerach, a teraz również ich bezpieczeństwo może być oferowane w analogicznym modelu</w:t>
      </w:r>
    </w:p>
    <w:p w:rsidR="002F4D83" w:rsidRDefault="002F4D83" w:rsidP="00E81918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Mechanizm </w:t>
      </w:r>
      <w:proofErr w:type="spellStart"/>
      <w:r>
        <w:rPr>
          <w:rFonts w:ascii="Arial" w:hAnsi="Arial" w:cs="Arial"/>
          <w:b/>
          <w:bCs/>
          <w:sz w:val="22"/>
          <w:szCs w:val="22"/>
          <w:lang w:val="pl-PL"/>
        </w:rPr>
        <w:t>autokonfiguracji</w:t>
      </w:r>
      <w:proofErr w:type="spell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>
        <w:rPr>
          <w:rFonts w:ascii="Arial" w:hAnsi="Arial" w:cs="Arial"/>
          <w:sz w:val="22"/>
          <w:szCs w:val="22"/>
          <w:lang w:val="pl-PL"/>
        </w:rPr>
        <w:t xml:space="preserve">Mechanizm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autokonfiguracji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wykorzystuje modele uczenia maszynowego</w:t>
      </w:r>
      <w:r w:rsidR="005505CC">
        <w:rPr>
          <w:rFonts w:ascii="Arial" w:hAnsi="Arial" w:cs="Arial"/>
          <w:sz w:val="22"/>
          <w:szCs w:val="22"/>
          <w:lang w:val="pl-PL"/>
        </w:rPr>
        <w:t xml:space="preserve"> do </w:t>
      </w:r>
      <w:r>
        <w:rPr>
          <w:rFonts w:ascii="Arial" w:hAnsi="Arial" w:cs="Arial"/>
          <w:sz w:val="22"/>
          <w:szCs w:val="22"/>
          <w:lang w:val="pl-PL"/>
        </w:rPr>
        <w:t>bada</w:t>
      </w:r>
      <w:r w:rsidR="005505CC">
        <w:rPr>
          <w:rFonts w:ascii="Arial" w:hAnsi="Arial" w:cs="Arial"/>
          <w:sz w:val="22"/>
          <w:szCs w:val="22"/>
          <w:lang w:val="pl-PL"/>
        </w:rPr>
        <w:t>nia</w:t>
      </w:r>
      <w:r>
        <w:rPr>
          <w:rFonts w:ascii="Arial" w:hAnsi="Arial" w:cs="Arial"/>
          <w:sz w:val="22"/>
          <w:szCs w:val="22"/>
          <w:lang w:val="pl-PL"/>
        </w:rPr>
        <w:t xml:space="preserve"> wzorc</w:t>
      </w:r>
      <w:r w:rsidR="005505CC">
        <w:rPr>
          <w:rFonts w:ascii="Arial" w:hAnsi="Arial" w:cs="Arial"/>
          <w:sz w:val="22"/>
          <w:szCs w:val="22"/>
          <w:lang w:val="pl-PL"/>
        </w:rPr>
        <w:t>ów</w:t>
      </w:r>
      <w:r>
        <w:rPr>
          <w:rFonts w:ascii="Arial" w:hAnsi="Arial" w:cs="Arial"/>
          <w:sz w:val="22"/>
          <w:szCs w:val="22"/>
          <w:lang w:val="pl-PL"/>
        </w:rPr>
        <w:t xml:space="preserve"> ruchu organizacji i</w:t>
      </w:r>
      <w:r w:rsidR="005505CC">
        <w:rPr>
          <w:rFonts w:ascii="Arial" w:hAnsi="Arial" w:cs="Arial"/>
          <w:sz w:val="22"/>
          <w:szCs w:val="22"/>
          <w:lang w:val="pl-PL"/>
        </w:rPr>
        <w:t xml:space="preserve"> rekomendowania skuteczniejszych ustawień bezpieczeństwa, zmniejszając nakład pracy administracyjnej.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2D77A3" w:rsidRPr="005505CC" w:rsidRDefault="00C51741" w:rsidP="002D77A3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  <w:lang w:val="pl-PL"/>
        </w:rPr>
      </w:pPr>
      <w:proofErr w:type="spellStart"/>
      <w:r w:rsidRPr="00332485">
        <w:rPr>
          <w:rFonts w:ascii="Arial" w:hAnsi="Arial" w:cs="Arial"/>
          <w:b/>
          <w:bCs/>
          <w:sz w:val="22"/>
          <w:szCs w:val="22"/>
          <w:lang w:val="pl-PL"/>
        </w:rPr>
        <w:t>Active</w:t>
      </w:r>
      <w:proofErr w:type="spellEnd"/>
      <w:r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E81918" w:rsidRPr="00332485">
        <w:rPr>
          <w:rFonts w:ascii="Arial" w:hAnsi="Arial" w:cs="Arial"/>
          <w:b/>
          <w:bCs/>
          <w:sz w:val="22"/>
          <w:szCs w:val="22"/>
          <w:lang w:val="pl-PL"/>
        </w:rPr>
        <w:t>Threat</w:t>
      </w:r>
      <w:proofErr w:type="spellEnd"/>
      <w:r w:rsidR="00E81918"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proofErr w:type="spellStart"/>
      <w:r w:rsidR="00E81918" w:rsidRPr="00332485">
        <w:rPr>
          <w:rFonts w:ascii="Arial" w:hAnsi="Arial" w:cs="Arial"/>
          <w:b/>
          <w:bCs/>
          <w:sz w:val="22"/>
          <w:szCs w:val="22"/>
          <w:lang w:val="pl-PL"/>
        </w:rPr>
        <w:t>Intelligence</w:t>
      </w:r>
      <w:proofErr w:type="spellEnd"/>
      <w:r w:rsidR="005505CC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E81918" w:rsidRPr="00332485">
        <w:rPr>
          <w:rFonts w:ascii="Arial" w:hAnsi="Arial" w:cs="Arial"/>
          <w:sz w:val="22"/>
          <w:szCs w:val="22"/>
          <w:lang w:val="pl-PL"/>
        </w:rPr>
        <w:t>T</w:t>
      </w:r>
      <w:r w:rsidR="005505CC">
        <w:rPr>
          <w:rFonts w:ascii="Arial" w:hAnsi="Arial" w:cs="Arial"/>
          <w:sz w:val="22"/>
          <w:szCs w:val="22"/>
          <w:lang w:val="pl-PL"/>
        </w:rPr>
        <w:t xml:space="preserve">a chmurowa usługa oparta na uczeniu maszynowym zapewnia analizę zagrożeń w czasie zbliżonym do rzeczywistego, aby na bieżąco wykrywać i powstrzymywać nowe zagrożenia. </w:t>
      </w:r>
      <w:proofErr w:type="spellStart"/>
      <w:r w:rsidR="000774D3" w:rsidRPr="005505CC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0774D3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774D3" w:rsidRPr="005505CC">
        <w:rPr>
          <w:rFonts w:ascii="Arial" w:hAnsi="Arial" w:cs="Arial"/>
          <w:sz w:val="22"/>
          <w:szCs w:val="22"/>
          <w:lang w:val="pl-PL"/>
        </w:rPr>
        <w:t>Active</w:t>
      </w:r>
      <w:proofErr w:type="spellEnd"/>
      <w:r w:rsidR="000774D3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774D3" w:rsidRPr="005505CC">
        <w:rPr>
          <w:rFonts w:ascii="Arial" w:hAnsi="Arial" w:cs="Arial"/>
          <w:sz w:val="22"/>
          <w:szCs w:val="22"/>
          <w:lang w:val="pl-PL"/>
        </w:rPr>
        <w:t>Threat</w:t>
      </w:r>
      <w:proofErr w:type="spellEnd"/>
      <w:r w:rsidR="000774D3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774D3" w:rsidRPr="005505CC">
        <w:rPr>
          <w:rFonts w:ascii="Arial" w:hAnsi="Arial" w:cs="Arial"/>
          <w:sz w:val="22"/>
          <w:szCs w:val="22"/>
          <w:lang w:val="pl-PL"/>
        </w:rPr>
        <w:t>Intelligence</w:t>
      </w:r>
      <w:proofErr w:type="spellEnd"/>
      <w:r w:rsidR="000774D3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r w:rsidR="005505CC">
        <w:rPr>
          <w:rFonts w:ascii="Arial" w:hAnsi="Arial" w:cs="Arial"/>
          <w:sz w:val="22"/>
          <w:szCs w:val="22"/>
          <w:lang w:val="pl-PL"/>
        </w:rPr>
        <w:t xml:space="preserve">łączy rozwiązania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Vulnerability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Manager,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Vulnerability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Remediation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Service,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Advanced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Threat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5505CC">
        <w:rPr>
          <w:rFonts w:ascii="Arial" w:hAnsi="Arial" w:cs="Arial"/>
          <w:sz w:val="22"/>
          <w:szCs w:val="22"/>
          <w:lang w:val="pl-PL"/>
        </w:rPr>
        <w:t xml:space="preserve"> oraz chmurową warstwę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Advanced</w:t>
      </w:r>
      <w:proofErr w:type="spellEnd"/>
      <w:r w:rsidR="00E81918" w:rsidRPr="005505CC">
        <w:rPr>
          <w:rFonts w:ascii="Arial" w:hAnsi="Arial" w:cs="Arial"/>
          <w:sz w:val="22"/>
          <w:szCs w:val="22"/>
          <w:lang w:val="pl-PL"/>
        </w:rPr>
        <w:t xml:space="preserve"> Bot </w:t>
      </w:r>
      <w:proofErr w:type="spellStart"/>
      <w:r w:rsidR="00E81918" w:rsidRPr="005505CC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5505CC">
        <w:rPr>
          <w:rFonts w:ascii="Arial" w:hAnsi="Arial" w:cs="Arial"/>
          <w:sz w:val="22"/>
          <w:szCs w:val="22"/>
          <w:lang w:val="pl-PL"/>
        </w:rPr>
        <w:t xml:space="preserve"> w jedną usługę, która zapewnia wszystkie funkcje od wykrywania do eliminowania zagrożeń.</w:t>
      </w:r>
    </w:p>
    <w:p w:rsidR="00F71ABC" w:rsidRPr="00332485" w:rsidRDefault="00F71ABC" w:rsidP="002D77A3">
      <w:pPr>
        <w:rPr>
          <w:rFonts w:ascii="Arial" w:hAnsi="Arial" w:cs="Arial"/>
          <w:sz w:val="22"/>
          <w:szCs w:val="22"/>
          <w:lang w:val="pl-PL"/>
        </w:rPr>
      </w:pPr>
    </w:p>
    <w:p w:rsidR="00A51B93" w:rsidRPr="00332485" w:rsidRDefault="005505CC" w:rsidP="00A51B93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Oprócz nowych funkcji w </w:t>
      </w:r>
      <w:r w:rsidR="002D77A3" w:rsidRPr="00332485">
        <w:rPr>
          <w:rFonts w:ascii="Arial" w:hAnsi="Arial" w:cs="Arial"/>
          <w:sz w:val="22"/>
          <w:szCs w:val="22"/>
          <w:lang w:val="pl-PL"/>
        </w:rPr>
        <w:t>C</w:t>
      </w:r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loud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E90D62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E90D62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300F26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2D77A3" w:rsidRPr="00332485">
        <w:rPr>
          <w:rFonts w:ascii="Arial" w:hAnsi="Arial" w:cs="Arial"/>
          <w:sz w:val="22"/>
          <w:szCs w:val="22"/>
          <w:lang w:val="pl-PL"/>
        </w:rPr>
        <w:t xml:space="preserve">2.0 </w:t>
      </w:r>
      <w:r>
        <w:rPr>
          <w:rFonts w:ascii="Arial" w:hAnsi="Arial" w:cs="Arial"/>
          <w:sz w:val="22"/>
          <w:szCs w:val="22"/>
          <w:lang w:val="pl-PL"/>
        </w:rPr>
        <w:t>dodano integrację z</w:t>
      </w:r>
      <w:r w:rsidR="0027109B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A51B93">
        <w:rPr>
          <w:rFonts w:ascii="Arial" w:hAnsi="Arial" w:cs="Arial"/>
          <w:sz w:val="22"/>
          <w:szCs w:val="22"/>
          <w:lang w:val="pl-PL"/>
        </w:rPr>
        <w:t xml:space="preserve">usługą </w:t>
      </w:r>
      <w:proofErr w:type="spellStart"/>
      <w:r w:rsidR="002D77A3" w:rsidRPr="00332485">
        <w:rPr>
          <w:rFonts w:ascii="Arial" w:hAnsi="Arial" w:cs="Arial"/>
          <w:sz w:val="22"/>
          <w:szCs w:val="22"/>
          <w:lang w:val="pl-PL"/>
        </w:rPr>
        <w:t>Azure</w:t>
      </w:r>
      <w:proofErr w:type="spellEnd"/>
      <w:r w:rsidR="002D77A3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2D77A3" w:rsidRPr="00332485">
        <w:rPr>
          <w:rFonts w:ascii="Arial" w:hAnsi="Arial" w:cs="Arial"/>
          <w:sz w:val="22"/>
          <w:szCs w:val="22"/>
          <w:lang w:val="pl-PL"/>
        </w:rPr>
        <w:t>Sentinel</w:t>
      </w:r>
      <w:proofErr w:type="spellEnd"/>
      <w:r>
        <w:rPr>
          <w:rFonts w:ascii="Arial" w:hAnsi="Arial" w:cs="Arial"/>
          <w:sz w:val="22"/>
          <w:szCs w:val="22"/>
          <w:lang w:val="pl-PL"/>
        </w:rPr>
        <w:t>, która pozwala</w:t>
      </w:r>
      <w:r w:rsidR="00237EC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szybko </w:t>
      </w:r>
      <w:r w:rsidR="00A51B93">
        <w:rPr>
          <w:rFonts w:ascii="Arial" w:hAnsi="Arial" w:cs="Arial"/>
          <w:sz w:val="22"/>
          <w:szCs w:val="22"/>
          <w:lang w:val="pl-PL"/>
        </w:rPr>
        <w:t xml:space="preserve">obejrzeć najważniejsze informacje w konkretnym kontekście, co umożliwia szybką reakcję. Klienci mogą również utworzyć reguły </w:t>
      </w:r>
    </w:p>
    <w:p w:rsidR="00A51B93" w:rsidRDefault="00E54CCB" w:rsidP="0027109B">
      <w:pPr>
        <w:rPr>
          <w:rFonts w:ascii="Arial" w:hAnsi="Arial" w:cs="Arial"/>
          <w:sz w:val="22"/>
          <w:szCs w:val="22"/>
          <w:lang w:val="pl-PL"/>
        </w:rPr>
      </w:pPr>
      <w:proofErr w:type="spellStart"/>
      <w:r w:rsidRPr="00332485">
        <w:rPr>
          <w:rFonts w:ascii="Arial" w:hAnsi="Arial" w:cs="Arial"/>
          <w:sz w:val="22"/>
          <w:szCs w:val="22"/>
          <w:lang w:val="pl-PL"/>
        </w:rPr>
        <w:t>Azure</w:t>
      </w:r>
      <w:proofErr w:type="spellEnd"/>
      <w:r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27109B" w:rsidRPr="00332485">
        <w:rPr>
          <w:rFonts w:ascii="Arial" w:hAnsi="Arial" w:cs="Arial"/>
          <w:sz w:val="22"/>
          <w:szCs w:val="22"/>
          <w:lang w:val="pl-PL"/>
        </w:rPr>
        <w:t>Sentinel</w:t>
      </w:r>
      <w:proofErr w:type="spellEnd"/>
      <w:r w:rsidR="0027109B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A51B93">
        <w:rPr>
          <w:rFonts w:ascii="Arial" w:hAnsi="Arial" w:cs="Arial"/>
          <w:sz w:val="22"/>
          <w:szCs w:val="22"/>
          <w:lang w:val="pl-PL"/>
        </w:rPr>
        <w:t>w celu przeprowadzania zadań konfiguracyjnych z wykorzystaniem WAF API, aby domknąć pętlę sprzężenia zwrotnego na wypadek wykrycia nowego ataku.</w:t>
      </w:r>
    </w:p>
    <w:p w:rsidR="00987F69" w:rsidRPr="00332485" w:rsidRDefault="00987F69" w:rsidP="001715AE">
      <w:pPr>
        <w:rPr>
          <w:rFonts w:ascii="Arial" w:hAnsi="Arial" w:cs="Arial"/>
          <w:sz w:val="22"/>
          <w:szCs w:val="22"/>
          <w:lang w:val="pl-PL"/>
        </w:rPr>
      </w:pPr>
    </w:p>
    <w:p w:rsidR="000D009D" w:rsidRPr="00332485" w:rsidRDefault="00A51B93" w:rsidP="00A51B93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Szablon konfigurujący przestrzeń roboczą </w:t>
      </w:r>
      <w:proofErr w:type="spellStart"/>
      <w:r w:rsidR="00E54CCB" w:rsidRPr="00332485">
        <w:rPr>
          <w:rFonts w:ascii="Arial" w:hAnsi="Arial" w:cs="Arial"/>
          <w:sz w:val="22"/>
          <w:szCs w:val="22"/>
          <w:lang w:val="pl-PL"/>
        </w:rPr>
        <w:t>Azure</w:t>
      </w:r>
      <w:proofErr w:type="spellEnd"/>
      <w:r w:rsidR="00E54CCB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D009D" w:rsidRPr="00332485">
        <w:rPr>
          <w:rFonts w:ascii="Arial" w:hAnsi="Arial" w:cs="Arial"/>
          <w:sz w:val="22"/>
          <w:szCs w:val="22"/>
          <w:lang w:val="pl-PL"/>
        </w:rPr>
        <w:t>Sentinel</w:t>
      </w:r>
      <w:proofErr w:type="spellEnd"/>
      <w:r w:rsidR="000D009D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z konsolą </w:t>
      </w:r>
      <w:r w:rsidR="000B14AD">
        <w:rPr>
          <w:rFonts w:ascii="Arial" w:hAnsi="Arial" w:cs="Arial"/>
          <w:sz w:val="22"/>
          <w:szCs w:val="22"/>
          <w:lang w:val="pl-PL"/>
        </w:rPr>
        <w:t xml:space="preserve">zarządzającą </w:t>
      </w:r>
      <w:r>
        <w:rPr>
          <w:rFonts w:ascii="Arial" w:hAnsi="Arial" w:cs="Arial"/>
          <w:sz w:val="22"/>
          <w:szCs w:val="22"/>
          <w:lang w:val="pl-PL"/>
        </w:rPr>
        <w:t xml:space="preserve">dla </w:t>
      </w:r>
      <w:proofErr w:type="spellStart"/>
      <w:r w:rsidR="000D009D" w:rsidRPr="00332485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0D009D" w:rsidRPr="00332485">
        <w:rPr>
          <w:rFonts w:ascii="Arial" w:hAnsi="Arial" w:cs="Arial"/>
          <w:sz w:val="22"/>
          <w:szCs w:val="22"/>
          <w:lang w:val="pl-PL"/>
        </w:rPr>
        <w:t xml:space="preserve"> WAF </w:t>
      </w:r>
      <w:r>
        <w:rPr>
          <w:rFonts w:ascii="Arial" w:hAnsi="Arial" w:cs="Arial"/>
          <w:sz w:val="22"/>
          <w:szCs w:val="22"/>
          <w:lang w:val="pl-PL"/>
        </w:rPr>
        <w:t>lub</w:t>
      </w:r>
      <w:r w:rsidR="000D009D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D009D" w:rsidRPr="00332485">
        <w:rPr>
          <w:rFonts w:ascii="Arial" w:hAnsi="Arial" w:cs="Arial"/>
          <w:sz w:val="22"/>
          <w:szCs w:val="22"/>
          <w:lang w:val="pl-PL"/>
        </w:rPr>
        <w:t>WAF-as-a-Service</w:t>
      </w:r>
      <w:proofErr w:type="spellEnd"/>
      <w:r w:rsidR="000D009D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jest obecnie dostępny w portalu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Azure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, więc administratorzy mogą </w:t>
      </w:r>
      <w:r w:rsidR="009E1207">
        <w:rPr>
          <w:rFonts w:ascii="Arial" w:hAnsi="Arial" w:cs="Arial"/>
          <w:sz w:val="22"/>
          <w:szCs w:val="22"/>
          <w:lang w:val="pl-PL"/>
        </w:rPr>
        <w:t>bezproblemowo przeprowadzić</w:t>
      </w:r>
      <w:r>
        <w:rPr>
          <w:rFonts w:ascii="Arial" w:hAnsi="Arial" w:cs="Arial"/>
          <w:sz w:val="22"/>
          <w:szCs w:val="22"/>
          <w:lang w:val="pl-PL"/>
        </w:rPr>
        <w:t xml:space="preserve"> tę integrację</w:t>
      </w:r>
      <w:r w:rsidR="000D009D" w:rsidRPr="00332485">
        <w:rPr>
          <w:rFonts w:ascii="Arial" w:hAnsi="Arial" w:cs="Arial"/>
          <w:sz w:val="22"/>
          <w:szCs w:val="22"/>
          <w:lang w:val="pl-PL"/>
        </w:rPr>
        <w:t>.</w:t>
      </w:r>
    </w:p>
    <w:p w:rsidR="004E09CA" w:rsidRPr="00332485" w:rsidRDefault="004E09CA" w:rsidP="000D009D">
      <w:pPr>
        <w:rPr>
          <w:rFonts w:ascii="Arial" w:hAnsi="Arial" w:cs="Arial"/>
          <w:sz w:val="22"/>
          <w:szCs w:val="22"/>
          <w:lang w:val="pl-PL"/>
        </w:rPr>
      </w:pPr>
    </w:p>
    <w:p w:rsidR="004E09CA" w:rsidRPr="00332485" w:rsidRDefault="00BD048A" w:rsidP="000D009D">
      <w:p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Wypowiedź </w:t>
      </w:r>
      <w:r w:rsidR="00A51B93">
        <w:rPr>
          <w:rFonts w:ascii="Arial" w:hAnsi="Arial" w:cs="Arial"/>
          <w:b/>
          <w:bCs/>
          <w:sz w:val="22"/>
          <w:szCs w:val="22"/>
          <w:lang w:val="pl-PL"/>
        </w:rPr>
        <w:t>klient</w:t>
      </w:r>
      <w:r>
        <w:rPr>
          <w:rFonts w:ascii="Arial" w:hAnsi="Arial" w:cs="Arial"/>
          <w:b/>
          <w:bCs/>
          <w:sz w:val="22"/>
          <w:szCs w:val="22"/>
          <w:lang w:val="pl-PL"/>
        </w:rPr>
        <w:t>a</w:t>
      </w:r>
    </w:p>
    <w:p w:rsidR="004E09CA" w:rsidRPr="00332485" w:rsidRDefault="004E09CA" w:rsidP="000D009D">
      <w:pPr>
        <w:rPr>
          <w:rFonts w:ascii="Arial" w:hAnsi="Arial" w:cs="Arial"/>
          <w:sz w:val="22"/>
          <w:szCs w:val="22"/>
          <w:lang w:val="pl-PL"/>
        </w:rPr>
      </w:pPr>
    </w:p>
    <w:p w:rsidR="004E09CA" w:rsidRPr="00332485" w:rsidRDefault="00A51B93" w:rsidP="00A51B93">
      <w:p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„</w:t>
      </w:r>
      <w:proofErr w:type="spellStart"/>
      <w:r w:rsidR="004E09CA" w:rsidRPr="00332485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4E09CA" w:rsidRPr="00332485">
        <w:rPr>
          <w:rFonts w:ascii="Arial" w:hAnsi="Arial" w:cs="Arial"/>
          <w:sz w:val="22"/>
          <w:szCs w:val="22"/>
          <w:lang w:val="pl-PL"/>
        </w:rPr>
        <w:t xml:space="preserve"> Cloud </w:t>
      </w:r>
      <w:proofErr w:type="spellStart"/>
      <w:r w:rsidR="004E09CA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4E09CA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4E09CA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4E09CA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łączy funkcje i wydajność, której potrzebujemy, z łatwością użycia, na której nam zależy –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powiedział </w:t>
      </w:r>
      <w:r w:rsidR="004E09CA" w:rsidRPr="00332485">
        <w:rPr>
          <w:rFonts w:ascii="Arial" w:hAnsi="Arial" w:cs="Arial"/>
          <w:b/>
          <w:bCs/>
          <w:sz w:val="22"/>
          <w:szCs w:val="22"/>
          <w:lang w:val="pl-PL"/>
        </w:rPr>
        <w:t xml:space="preserve">Zach Peer,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dyrektor ds. technologii i hostingu zarządzanego w </w:t>
      </w:r>
      <w:r w:rsidR="004E09CA" w:rsidRPr="00332485">
        <w:rPr>
          <w:rFonts w:ascii="Arial" w:hAnsi="Arial" w:cs="Arial"/>
          <w:b/>
          <w:bCs/>
          <w:sz w:val="22"/>
          <w:szCs w:val="22"/>
          <w:lang w:val="pl-PL"/>
        </w:rPr>
        <w:t>One North.</w:t>
      </w:r>
      <w:r w:rsidR="004E09CA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– Jako wieloletni klienci jesteśmy pewni, że rozwiązanie to zapewnia najlepszą możliwą ochronę przed wszystkimi najnowszymi zagrożeniami</w:t>
      </w:r>
      <w:r w:rsidR="004E09CA" w:rsidRPr="00332485">
        <w:rPr>
          <w:rFonts w:ascii="Arial" w:hAnsi="Arial" w:cs="Arial"/>
          <w:sz w:val="22"/>
          <w:szCs w:val="22"/>
          <w:lang w:val="pl-PL"/>
        </w:rPr>
        <w:t>.”</w:t>
      </w:r>
    </w:p>
    <w:p w:rsidR="004E09CA" w:rsidRPr="00332485" w:rsidRDefault="004E09CA" w:rsidP="004E09CA">
      <w:pPr>
        <w:rPr>
          <w:rFonts w:ascii="Arial" w:hAnsi="Arial" w:cs="Arial"/>
          <w:sz w:val="22"/>
          <w:szCs w:val="22"/>
          <w:lang w:val="pl-PL"/>
        </w:rPr>
      </w:pPr>
    </w:p>
    <w:p w:rsidR="004E09CA" w:rsidRPr="00332485" w:rsidRDefault="004E09CA" w:rsidP="000D009D">
      <w:pPr>
        <w:rPr>
          <w:rFonts w:ascii="Arial" w:hAnsi="Arial" w:cs="Arial"/>
          <w:sz w:val="22"/>
          <w:szCs w:val="22"/>
          <w:lang w:val="pl-PL"/>
        </w:rPr>
      </w:pPr>
    </w:p>
    <w:p w:rsidR="001715AE" w:rsidRPr="00332485" w:rsidRDefault="001715AE" w:rsidP="001715AE">
      <w:pPr>
        <w:rPr>
          <w:rFonts w:ascii="Arial" w:hAnsi="Arial" w:cs="Arial"/>
          <w:sz w:val="22"/>
          <w:szCs w:val="22"/>
          <w:lang w:val="pl-PL"/>
        </w:rPr>
      </w:pPr>
    </w:p>
    <w:p w:rsidR="001715AE" w:rsidRPr="00332485" w:rsidRDefault="009D2592" w:rsidP="001715AE">
      <w:pPr>
        <w:pStyle w:val="Nagwek2"/>
        <w:rPr>
          <w:i w:val="0"/>
          <w:iCs w:val="0"/>
          <w:lang w:val="pl-PL"/>
        </w:rPr>
      </w:pPr>
      <w:r>
        <w:rPr>
          <w:i w:val="0"/>
          <w:iCs w:val="0"/>
          <w:lang w:val="pl-PL"/>
        </w:rPr>
        <w:t>Zasoby</w:t>
      </w:r>
      <w:r w:rsidR="001715AE" w:rsidRPr="00332485">
        <w:rPr>
          <w:i w:val="0"/>
          <w:iCs w:val="0"/>
          <w:lang w:val="pl-PL"/>
        </w:rPr>
        <w:t>:</w:t>
      </w:r>
    </w:p>
    <w:p w:rsidR="001715AE" w:rsidRPr="00332485" w:rsidRDefault="009D2592" w:rsidP="001715A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Więcej informacji o platformie </w:t>
      </w:r>
      <w:proofErr w:type="spellStart"/>
      <w:r w:rsidR="001715AE" w:rsidRPr="00332485">
        <w:rPr>
          <w:rFonts w:ascii="Arial" w:hAnsi="Arial" w:cs="Arial"/>
          <w:sz w:val="22"/>
          <w:szCs w:val="22"/>
          <w:lang w:val="pl-PL"/>
        </w:rPr>
        <w:t>Barracuda</w:t>
      </w:r>
      <w:proofErr w:type="spellEnd"/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 Cloud </w:t>
      </w:r>
      <w:proofErr w:type="spellStart"/>
      <w:r w:rsidR="001715AE" w:rsidRPr="00332485">
        <w:rPr>
          <w:rFonts w:ascii="Arial" w:hAnsi="Arial" w:cs="Arial"/>
          <w:sz w:val="22"/>
          <w:szCs w:val="22"/>
          <w:lang w:val="pl-PL"/>
        </w:rPr>
        <w:t>Application</w:t>
      </w:r>
      <w:proofErr w:type="spellEnd"/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1715AE" w:rsidRPr="00332485">
        <w:rPr>
          <w:rFonts w:ascii="Arial" w:hAnsi="Arial" w:cs="Arial"/>
          <w:sz w:val="22"/>
          <w:szCs w:val="22"/>
          <w:lang w:val="pl-PL"/>
        </w:rPr>
        <w:t>Protection</w:t>
      </w:r>
      <w:proofErr w:type="spellEnd"/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 </w:t>
      </w:r>
      <w:r w:rsidR="00E90D62" w:rsidRPr="00332485">
        <w:rPr>
          <w:rFonts w:ascii="Arial" w:hAnsi="Arial" w:cs="Arial"/>
          <w:sz w:val="22"/>
          <w:szCs w:val="22"/>
          <w:lang w:val="pl-PL"/>
        </w:rPr>
        <w:t>2.0</w:t>
      </w:r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: </w:t>
      </w:r>
      <w:r w:rsidR="00AD02F7">
        <w:fldChar w:fldCharType="begin"/>
      </w:r>
      <w:r w:rsidR="00AD02F7" w:rsidRPr="003B3839">
        <w:rPr>
          <w:lang w:val="pl-PL"/>
        </w:rPr>
        <w:instrText>HYPERLINK "https://www.barracuda.com/cap"</w:instrText>
      </w:r>
      <w:r w:rsidR="00AD02F7">
        <w:fldChar w:fldCharType="separate"/>
      </w:r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>https://www.barracuda.com/cap</w:t>
      </w:r>
      <w:r w:rsidR="00AD02F7">
        <w:fldChar w:fldCharType="end"/>
      </w:r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1715AE" w:rsidRPr="00332485" w:rsidRDefault="001715AE" w:rsidP="001715AE">
      <w:pPr>
        <w:rPr>
          <w:rFonts w:ascii="Arial" w:hAnsi="Arial" w:cs="Arial"/>
          <w:sz w:val="22"/>
          <w:szCs w:val="22"/>
          <w:lang w:val="pl-PL"/>
        </w:rPr>
      </w:pPr>
    </w:p>
    <w:p w:rsidR="001715AE" w:rsidRPr="00332485" w:rsidRDefault="009D2592" w:rsidP="001715AE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Więcej informacji o </w:t>
      </w:r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Barracuda WAF-as-a-Service: </w:t>
      </w:r>
      <w:r w:rsidR="00AD02F7">
        <w:fldChar w:fldCharType="begin"/>
      </w:r>
      <w:r w:rsidR="00AD02F7" w:rsidRPr="003B3839">
        <w:rPr>
          <w:lang w:val="pl-PL"/>
        </w:rPr>
        <w:instrText>HYPERLINK "https://www.barracuda.com/waf-as-a-service"</w:instrText>
      </w:r>
      <w:r w:rsidR="00AD02F7">
        <w:fldChar w:fldCharType="separate"/>
      </w:r>
      <w:r w:rsidR="001715AE" w:rsidRPr="00332485">
        <w:rPr>
          <w:rStyle w:val="Hipercze"/>
          <w:rFonts w:ascii="Arial" w:hAnsi="Arial" w:cs="Arial"/>
          <w:sz w:val="22"/>
          <w:szCs w:val="22"/>
          <w:lang w:val="pl-PL"/>
        </w:rPr>
        <w:t>https://www.barracuda.com/waf-as-a-service</w:t>
      </w:r>
      <w:r w:rsidR="00AD02F7">
        <w:fldChar w:fldCharType="end"/>
      </w:r>
      <w:r w:rsidR="001715AE" w:rsidRPr="00332485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1715AE" w:rsidRPr="00332485" w:rsidRDefault="001715AE" w:rsidP="001715AE">
      <w:pPr>
        <w:rPr>
          <w:rFonts w:ascii="Arial" w:hAnsi="Arial" w:cs="Arial"/>
          <w:sz w:val="22"/>
          <w:szCs w:val="22"/>
          <w:lang w:val="pl-PL"/>
        </w:rPr>
      </w:pPr>
    </w:p>
    <w:p w:rsidR="004A4803" w:rsidRPr="00291D40" w:rsidRDefault="009D2592" w:rsidP="001715AE">
      <w:pPr>
        <w:rPr>
          <w:rFonts w:ascii="Arial" w:hAnsi="Arial" w:cs="Arial"/>
          <w:sz w:val="22"/>
          <w:szCs w:val="22"/>
        </w:rPr>
      </w:pPr>
      <w:proofErr w:type="spellStart"/>
      <w:r w:rsidRPr="00291D40">
        <w:rPr>
          <w:rFonts w:ascii="Arial" w:hAnsi="Arial" w:cs="Arial"/>
          <w:sz w:val="22"/>
          <w:szCs w:val="22"/>
        </w:rPr>
        <w:t>Przeczytaj</w:t>
      </w:r>
      <w:proofErr w:type="spellEnd"/>
      <w:r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1D40">
        <w:rPr>
          <w:rFonts w:ascii="Arial" w:hAnsi="Arial" w:cs="Arial"/>
          <w:sz w:val="22"/>
          <w:szCs w:val="22"/>
        </w:rPr>
        <w:t>raport</w:t>
      </w:r>
      <w:proofErr w:type="spellEnd"/>
      <w:r w:rsidR="00D31DA4" w:rsidRPr="00291D40">
        <w:rPr>
          <w:rFonts w:ascii="Arial" w:hAnsi="Arial" w:cs="Arial"/>
          <w:sz w:val="22"/>
          <w:szCs w:val="22"/>
        </w:rPr>
        <w:t xml:space="preserve">: </w:t>
      </w:r>
      <w:r w:rsidR="00BA33B3" w:rsidRPr="00291D40">
        <w:rPr>
          <w:rFonts w:ascii="Arial" w:hAnsi="Arial" w:cs="Arial"/>
          <w:sz w:val="22"/>
          <w:szCs w:val="22"/>
        </w:rPr>
        <w:t xml:space="preserve">The state of application security in 2021: </w:t>
      </w:r>
      <w:hyperlink r:id="rId7" w:history="1">
        <w:r w:rsidR="00BA33B3" w:rsidRPr="00291D40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https://www.barracuda.com/appsec-report-2021</w:t>
        </w:r>
      </w:hyperlink>
      <w:r w:rsidR="00BA33B3" w:rsidRPr="00291D40">
        <w:rPr>
          <w:rFonts w:ascii="Arial" w:hAnsi="Arial" w:cs="Arial"/>
          <w:sz w:val="22"/>
          <w:szCs w:val="22"/>
          <w:shd w:val="clear" w:color="auto" w:fill="FFFFFF"/>
        </w:rPr>
        <w:t xml:space="preserve">  </w:t>
      </w:r>
      <w:r w:rsidR="00BA33B3" w:rsidRPr="00291D4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A33B3" w:rsidRPr="00291D40" w:rsidDel="00FE106C">
        <w:rPr>
          <w:rStyle w:val="normaltextrun"/>
          <w:rFonts w:ascii="Arial" w:hAnsi="Arial" w:cs="Arial"/>
          <w:sz w:val="22"/>
          <w:szCs w:val="22"/>
          <w:highlight w:val="yellow"/>
          <w:shd w:val="clear" w:color="auto" w:fill="FFFFFF"/>
        </w:rPr>
        <w:t xml:space="preserve"> </w:t>
      </w:r>
      <w:r w:rsidR="00BA33B3" w:rsidRPr="00291D4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4A4803" w:rsidRPr="00291D40" w:rsidRDefault="004A4803" w:rsidP="001715AE">
      <w:pPr>
        <w:rPr>
          <w:rFonts w:ascii="Arial" w:hAnsi="Arial" w:cs="Arial"/>
          <w:sz w:val="22"/>
          <w:szCs w:val="22"/>
        </w:rPr>
      </w:pPr>
    </w:p>
    <w:p w:rsidR="001715AE" w:rsidRPr="003B3839" w:rsidRDefault="001715AE" w:rsidP="001715AE">
      <w:pPr>
        <w:rPr>
          <w:rFonts w:ascii="Arial" w:hAnsi="Arial" w:cs="Arial"/>
          <w:sz w:val="22"/>
          <w:szCs w:val="22"/>
        </w:rPr>
      </w:pPr>
    </w:p>
    <w:p w:rsidR="00C116DA" w:rsidRPr="00291D40" w:rsidRDefault="00C116DA" w:rsidP="001715AE">
      <w:pPr>
        <w:rPr>
          <w:rFonts w:ascii="Arial" w:hAnsi="Arial" w:cs="Arial"/>
          <w:sz w:val="22"/>
          <w:szCs w:val="22"/>
        </w:rPr>
      </w:pPr>
      <w:r w:rsidRPr="00291D40">
        <w:rPr>
          <w:rFonts w:ascii="Arial" w:hAnsi="Arial" w:cs="Arial"/>
          <w:sz w:val="22"/>
          <w:szCs w:val="22"/>
          <w:vertAlign w:val="superscript"/>
        </w:rPr>
        <w:t>1</w:t>
      </w:r>
      <w:r w:rsidRPr="00291D40">
        <w:rPr>
          <w:rFonts w:ascii="Arial" w:hAnsi="Arial" w:cs="Arial"/>
          <w:sz w:val="22"/>
          <w:szCs w:val="22"/>
        </w:rPr>
        <w:t xml:space="preserve"> Gartner, </w:t>
      </w:r>
      <w:r w:rsidR="009D2592" w:rsidRPr="00291D40">
        <w:rPr>
          <w:rFonts w:ascii="Arial" w:hAnsi="Arial" w:cs="Arial"/>
          <w:sz w:val="22"/>
          <w:szCs w:val="22"/>
        </w:rPr>
        <w:t>„</w:t>
      </w:r>
      <w:r w:rsidR="00154684" w:rsidRPr="00291D40">
        <w:rPr>
          <w:rFonts w:ascii="Arial" w:hAnsi="Arial" w:cs="Arial"/>
          <w:sz w:val="22"/>
          <w:szCs w:val="22"/>
        </w:rPr>
        <w:t>Magic Quadrant for Web Application Firewalls</w:t>
      </w:r>
      <w:r w:rsidRPr="00291D40">
        <w:rPr>
          <w:rFonts w:ascii="Arial" w:hAnsi="Arial" w:cs="Arial"/>
          <w:sz w:val="22"/>
          <w:szCs w:val="22"/>
        </w:rPr>
        <w:t xml:space="preserve">”, </w:t>
      </w:r>
      <w:r w:rsidR="00AE6EE3" w:rsidRPr="00291D40">
        <w:rPr>
          <w:rFonts w:ascii="Arial" w:hAnsi="Arial" w:cs="Arial"/>
          <w:sz w:val="22"/>
          <w:szCs w:val="22"/>
        </w:rPr>
        <w:t xml:space="preserve">Jeremy </w:t>
      </w:r>
      <w:proofErr w:type="spellStart"/>
      <w:r w:rsidR="00AE6EE3" w:rsidRPr="00291D40">
        <w:rPr>
          <w:rFonts w:ascii="Arial" w:hAnsi="Arial" w:cs="Arial"/>
          <w:sz w:val="22"/>
          <w:szCs w:val="22"/>
        </w:rPr>
        <w:t>D'Hoinne</w:t>
      </w:r>
      <w:proofErr w:type="spellEnd"/>
      <w:r w:rsidR="00AE6EE3" w:rsidRPr="00291D40">
        <w:rPr>
          <w:rFonts w:ascii="Arial" w:hAnsi="Arial" w:cs="Arial"/>
          <w:sz w:val="22"/>
          <w:szCs w:val="22"/>
        </w:rPr>
        <w:t xml:space="preserve">, Adam </w:t>
      </w:r>
      <w:proofErr w:type="spellStart"/>
      <w:r w:rsidR="00AE6EE3" w:rsidRPr="00291D40">
        <w:rPr>
          <w:rFonts w:ascii="Arial" w:hAnsi="Arial" w:cs="Arial"/>
          <w:sz w:val="22"/>
          <w:szCs w:val="22"/>
        </w:rPr>
        <w:t>Hils</w:t>
      </w:r>
      <w:proofErr w:type="spellEnd"/>
      <w:r w:rsidR="00AE6EE3" w:rsidRPr="00291D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E6EE3" w:rsidRPr="00291D40">
        <w:rPr>
          <w:rFonts w:ascii="Arial" w:hAnsi="Arial" w:cs="Arial"/>
          <w:sz w:val="22"/>
          <w:szCs w:val="22"/>
        </w:rPr>
        <w:t>Rajpreet</w:t>
      </w:r>
      <w:proofErr w:type="spellEnd"/>
      <w:r w:rsidR="00AE6EE3" w:rsidRPr="00291D40">
        <w:rPr>
          <w:rFonts w:ascii="Arial" w:hAnsi="Arial" w:cs="Arial"/>
          <w:sz w:val="22"/>
          <w:szCs w:val="22"/>
        </w:rPr>
        <w:t xml:space="preserve"> Kaur, John Watts</w:t>
      </w:r>
      <w:r w:rsidRPr="00291D40">
        <w:rPr>
          <w:rFonts w:ascii="Arial" w:hAnsi="Arial" w:cs="Arial"/>
          <w:sz w:val="22"/>
          <w:szCs w:val="22"/>
        </w:rPr>
        <w:t xml:space="preserve">, </w:t>
      </w:r>
      <w:r w:rsidR="007B2457" w:rsidRPr="00291D40">
        <w:rPr>
          <w:rFonts w:ascii="Arial" w:hAnsi="Arial" w:cs="Arial"/>
          <w:sz w:val="22"/>
          <w:szCs w:val="22"/>
        </w:rPr>
        <w:t>19</w:t>
      </w:r>
      <w:r w:rsidRPr="00291D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2592" w:rsidRPr="00291D40">
        <w:rPr>
          <w:rFonts w:ascii="Arial" w:hAnsi="Arial" w:cs="Arial"/>
          <w:sz w:val="22"/>
          <w:szCs w:val="22"/>
        </w:rPr>
        <w:t>października</w:t>
      </w:r>
      <w:proofErr w:type="spellEnd"/>
      <w:r w:rsidR="007B2457" w:rsidRPr="00291D40">
        <w:rPr>
          <w:rFonts w:ascii="Arial" w:hAnsi="Arial" w:cs="Arial"/>
          <w:sz w:val="22"/>
          <w:szCs w:val="22"/>
        </w:rPr>
        <w:t xml:space="preserve"> </w:t>
      </w:r>
      <w:r w:rsidRPr="00291D40">
        <w:rPr>
          <w:rFonts w:ascii="Arial" w:hAnsi="Arial" w:cs="Arial"/>
          <w:sz w:val="22"/>
          <w:szCs w:val="22"/>
        </w:rPr>
        <w:t>2020</w:t>
      </w:r>
      <w:r w:rsidR="009D2592" w:rsidRPr="00291D40">
        <w:rPr>
          <w:rFonts w:ascii="Arial" w:hAnsi="Arial" w:cs="Arial"/>
          <w:sz w:val="22"/>
          <w:szCs w:val="22"/>
        </w:rPr>
        <w:t xml:space="preserve"> r</w:t>
      </w:r>
      <w:r w:rsidRPr="00291D40">
        <w:rPr>
          <w:rFonts w:ascii="Arial" w:hAnsi="Arial" w:cs="Arial"/>
          <w:sz w:val="22"/>
          <w:szCs w:val="22"/>
        </w:rPr>
        <w:t>.</w:t>
      </w:r>
    </w:p>
    <w:p w:rsidR="00C116DA" w:rsidRPr="00291D40" w:rsidRDefault="00C116DA" w:rsidP="001715AE">
      <w:pPr>
        <w:rPr>
          <w:rFonts w:ascii="Arial" w:hAnsi="Arial" w:cs="Arial"/>
          <w:sz w:val="22"/>
          <w:szCs w:val="22"/>
        </w:rPr>
      </w:pPr>
    </w:p>
    <w:p w:rsidR="00F2769A" w:rsidRPr="003B3839" w:rsidRDefault="00F2769A" w:rsidP="00F276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3B3839">
        <w:rPr>
          <w:rStyle w:val="eop"/>
          <w:rFonts w:ascii="Arial" w:hAnsi="Arial" w:cs="Arial"/>
          <w:b/>
          <w:bCs/>
          <w:color w:val="000000"/>
        </w:rPr>
        <w:t> </w:t>
      </w:r>
    </w:p>
    <w:p w:rsidR="00F2769A" w:rsidRPr="00E177CF" w:rsidRDefault="00F2769A" w:rsidP="00F2769A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pl-PL"/>
        </w:rPr>
      </w:pPr>
      <w:r w:rsidRPr="00E177CF">
        <w:rPr>
          <w:rFonts w:ascii="Arial" w:hAnsi="Arial" w:cs="Arial"/>
          <w:b/>
          <w:bCs/>
          <w:sz w:val="20"/>
          <w:szCs w:val="20"/>
          <w:lang w:val="pl-PL"/>
        </w:rPr>
        <w:t xml:space="preserve">O firmie Barracuda </w:t>
      </w:r>
    </w:p>
    <w:p w:rsidR="00F2769A" w:rsidRPr="00E177CF" w:rsidRDefault="00F2769A" w:rsidP="00F2769A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177CF">
        <w:rPr>
          <w:rFonts w:ascii="Arial" w:hAnsi="Arial" w:cs="Arial"/>
          <w:sz w:val="20"/>
          <w:szCs w:val="20"/>
          <w:lang w:val="pl-PL"/>
        </w:rPr>
        <w:t>W firmie Barracuda staramy się uczynić świat bezpieczniejszym. Uważamy, że każde przedsiębiorstwo zasługuje na dostęp do najwyższej klasy rozwiązań bezpieczeństwa, przystosowanych do współpracy</w:t>
      </w:r>
      <w:r>
        <w:rPr>
          <w:rFonts w:ascii="Arial" w:hAnsi="Arial" w:cs="Arial"/>
          <w:sz w:val="20"/>
          <w:szCs w:val="20"/>
          <w:lang w:val="pl-PL"/>
        </w:rPr>
        <w:t xml:space="preserve"> z </w:t>
      </w:r>
      <w:r w:rsidRPr="00E177CF">
        <w:rPr>
          <w:rFonts w:ascii="Arial" w:hAnsi="Arial" w:cs="Arial"/>
          <w:sz w:val="20"/>
          <w:szCs w:val="20"/>
          <w:lang w:val="pl-PL"/>
        </w:rPr>
        <w:t>chmurą, które można łatwo zakupić, wdrożyć</w:t>
      </w:r>
      <w:r>
        <w:rPr>
          <w:rFonts w:ascii="Arial" w:hAnsi="Arial" w:cs="Arial"/>
          <w:sz w:val="20"/>
          <w:szCs w:val="20"/>
          <w:lang w:val="pl-PL"/>
        </w:rPr>
        <w:t xml:space="preserve"> i </w:t>
      </w:r>
      <w:r w:rsidRPr="00E177CF">
        <w:rPr>
          <w:rFonts w:ascii="Arial" w:hAnsi="Arial" w:cs="Arial"/>
          <w:sz w:val="20"/>
          <w:szCs w:val="20"/>
          <w:lang w:val="pl-PL"/>
        </w:rPr>
        <w:t>eksploatować. Chronimy pocztę elektroniczną, sieci, dane</w:t>
      </w:r>
      <w:r>
        <w:rPr>
          <w:rFonts w:ascii="Arial" w:hAnsi="Arial" w:cs="Arial"/>
          <w:sz w:val="20"/>
          <w:szCs w:val="20"/>
          <w:lang w:val="pl-PL"/>
        </w:rPr>
        <w:t xml:space="preserve"> i </w:t>
      </w:r>
      <w:r w:rsidRPr="00E177CF">
        <w:rPr>
          <w:rFonts w:ascii="Arial" w:hAnsi="Arial" w:cs="Arial"/>
          <w:sz w:val="20"/>
          <w:szCs w:val="20"/>
          <w:lang w:val="pl-PL"/>
        </w:rPr>
        <w:t>aplikacje korzystając</w:t>
      </w:r>
      <w:r>
        <w:rPr>
          <w:rFonts w:ascii="Arial" w:hAnsi="Arial" w:cs="Arial"/>
          <w:sz w:val="20"/>
          <w:szCs w:val="20"/>
          <w:lang w:val="pl-PL"/>
        </w:rPr>
        <w:t xml:space="preserve"> z </w:t>
      </w:r>
      <w:r w:rsidRPr="00E177CF">
        <w:rPr>
          <w:rFonts w:ascii="Arial" w:hAnsi="Arial" w:cs="Arial"/>
          <w:sz w:val="20"/>
          <w:szCs w:val="20"/>
          <w:lang w:val="pl-PL"/>
        </w:rPr>
        <w:t>innowacyjnych rozwiązań, które rozwijają się</w:t>
      </w:r>
      <w:r>
        <w:rPr>
          <w:rFonts w:ascii="Arial" w:hAnsi="Arial" w:cs="Arial"/>
          <w:sz w:val="20"/>
          <w:szCs w:val="20"/>
          <w:lang w:val="pl-PL"/>
        </w:rPr>
        <w:t xml:space="preserve"> i </w:t>
      </w:r>
      <w:r w:rsidRPr="00E177CF">
        <w:rPr>
          <w:rFonts w:ascii="Arial" w:hAnsi="Arial" w:cs="Arial"/>
          <w:sz w:val="20"/>
          <w:szCs w:val="20"/>
          <w:lang w:val="pl-PL"/>
        </w:rPr>
        <w:t>dostosowują do bieżących potrzeb naszych klientów.</w:t>
      </w:r>
      <w:r>
        <w:rPr>
          <w:rFonts w:ascii="Arial" w:hAnsi="Arial" w:cs="Arial"/>
          <w:sz w:val="20"/>
          <w:szCs w:val="20"/>
          <w:lang w:val="pl-PL"/>
        </w:rPr>
        <w:t xml:space="preserve"> W </w:t>
      </w:r>
      <w:r w:rsidRPr="00E177CF">
        <w:rPr>
          <w:rFonts w:ascii="Arial" w:hAnsi="Arial" w:cs="Arial"/>
          <w:sz w:val="20"/>
          <w:szCs w:val="20"/>
          <w:lang w:val="pl-PL"/>
        </w:rPr>
        <w:t>kwestii bezpieczeństwa firmie Barracuda zaufało już ponad 150 000 organizacji</w:t>
      </w:r>
      <w:r>
        <w:rPr>
          <w:rFonts w:ascii="Arial" w:hAnsi="Arial" w:cs="Arial"/>
          <w:sz w:val="20"/>
          <w:szCs w:val="20"/>
          <w:lang w:val="pl-PL"/>
        </w:rPr>
        <w:t xml:space="preserve"> z </w:t>
      </w:r>
      <w:r w:rsidRPr="00E177CF">
        <w:rPr>
          <w:rFonts w:ascii="Arial" w:hAnsi="Arial" w:cs="Arial"/>
          <w:sz w:val="20"/>
          <w:szCs w:val="20"/>
          <w:lang w:val="pl-PL"/>
        </w:rPr>
        <w:t>całego świata. Dzięki wysokiej skuteczności naszych rozwiązań mogą one nawet nie być świadome zagrożeń, co pozwala im</w:t>
      </w:r>
      <w:r>
        <w:rPr>
          <w:rFonts w:ascii="Arial" w:hAnsi="Arial" w:cs="Arial"/>
          <w:sz w:val="20"/>
          <w:szCs w:val="20"/>
          <w:lang w:val="pl-PL"/>
        </w:rPr>
        <w:t xml:space="preserve"> w </w:t>
      </w:r>
      <w:r w:rsidRPr="00E177CF">
        <w:rPr>
          <w:rFonts w:ascii="Arial" w:hAnsi="Arial" w:cs="Arial"/>
          <w:sz w:val="20"/>
          <w:szCs w:val="20"/>
          <w:lang w:val="pl-PL"/>
        </w:rPr>
        <w:t xml:space="preserve">pełni skoncentrować się na rozwoju swojej działalności. Więcej informacji można uzyskać na stronie barracuda.com. </w:t>
      </w:r>
    </w:p>
    <w:p w:rsidR="00F2769A" w:rsidRPr="00E177CF" w:rsidRDefault="00F2769A" w:rsidP="00F2769A">
      <w:pPr>
        <w:jc w:val="both"/>
        <w:rPr>
          <w:rFonts w:ascii="Arial" w:hAnsi="Arial" w:cs="Arial"/>
          <w:sz w:val="20"/>
          <w:szCs w:val="20"/>
          <w:lang w:val="pl-PL"/>
        </w:rPr>
      </w:pPr>
      <w:r w:rsidRPr="00E177CF">
        <w:rPr>
          <w:rFonts w:ascii="Arial" w:hAnsi="Arial" w:cs="Arial"/>
          <w:sz w:val="20"/>
          <w:szCs w:val="20"/>
          <w:lang w:val="pl-PL"/>
        </w:rPr>
        <w:t>Barracuda Networks, Barracuda</w:t>
      </w:r>
      <w:r>
        <w:rPr>
          <w:rFonts w:ascii="Arial" w:hAnsi="Arial" w:cs="Arial"/>
          <w:sz w:val="20"/>
          <w:szCs w:val="20"/>
          <w:lang w:val="pl-PL"/>
        </w:rPr>
        <w:t xml:space="preserve"> i </w:t>
      </w:r>
      <w:r w:rsidRPr="00E177CF">
        <w:rPr>
          <w:rFonts w:ascii="Arial" w:hAnsi="Arial" w:cs="Arial"/>
          <w:sz w:val="20"/>
          <w:szCs w:val="20"/>
          <w:lang w:val="pl-PL"/>
        </w:rPr>
        <w:t>logo Barracuda Networks są znakami handlowymi należącymi do firmy Barracuda Networks, Inc., które mogą być zarejestrowane</w:t>
      </w:r>
      <w:r>
        <w:rPr>
          <w:rFonts w:ascii="Arial" w:hAnsi="Arial" w:cs="Arial"/>
          <w:sz w:val="20"/>
          <w:szCs w:val="20"/>
          <w:lang w:val="pl-PL"/>
        </w:rPr>
        <w:t xml:space="preserve"> w </w:t>
      </w:r>
      <w:r w:rsidRPr="00E177CF">
        <w:rPr>
          <w:rFonts w:ascii="Arial" w:hAnsi="Arial" w:cs="Arial"/>
          <w:sz w:val="20"/>
          <w:szCs w:val="20"/>
          <w:lang w:val="pl-PL"/>
        </w:rPr>
        <w:t>Stanach Zjednoczonych</w:t>
      </w:r>
      <w:r>
        <w:rPr>
          <w:rFonts w:ascii="Arial" w:hAnsi="Arial" w:cs="Arial"/>
          <w:sz w:val="20"/>
          <w:szCs w:val="20"/>
          <w:lang w:val="pl-PL"/>
        </w:rPr>
        <w:t xml:space="preserve"> i w </w:t>
      </w:r>
      <w:r w:rsidRPr="00E177CF">
        <w:rPr>
          <w:rFonts w:ascii="Arial" w:hAnsi="Arial" w:cs="Arial"/>
          <w:sz w:val="20"/>
          <w:szCs w:val="20"/>
          <w:lang w:val="pl-PL"/>
        </w:rPr>
        <w:t>innych państwach.</w:t>
      </w:r>
    </w:p>
    <w:p w:rsidR="00F2769A" w:rsidRPr="00E177CF" w:rsidRDefault="00F2769A" w:rsidP="00F2769A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val="pl-PL"/>
        </w:rPr>
      </w:pPr>
    </w:p>
    <w:sectPr w:rsidR="00F2769A" w:rsidRPr="00E177CF" w:rsidSect="00AD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CF" w:rsidRDefault="007135CF" w:rsidP="00AF2877">
      <w:r>
        <w:separator/>
      </w:r>
    </w:p>
  </w:endnote>
  <w:endnote w:type="continuationSeparator" w:id="0">
    <w:p w:rsidR="007135CF" w:rsidRDefault="007135CF" w:rsidP="00AF2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CF" w:rsidRDefault="007135CF" w:rsidP="00AF2877">
      <w:r>
        <w:separator/>
      </w:r>
    </w:p>
  </w:footnote>
  <w:footnote w:type="continuationSeparator" w:id="0">
    <w:p w:rsidR="007135CF" w:rsidRDefault="007135CF" w:rsidP="00AF28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43BD"/>
    <w:multiLevelType w:val="hybridMultilevel"/>
    <w:tmpl w:val="E882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02455"/>
    <w:multiLevelType w:val="hybridMultilevel"/>
    <w:tmpl w:val="F25C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3109"/>
    <w:multiLevelType w:val="hybridMultilevel"/>
    <w:tmpl w:val="D64E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15AE"/>
    <w:rsid w:val="000000E7"/>
    <w:rsid w:val="00002C40"/>
    <w:rsid w:val="00010368"/>
    <w:rsid w:val="00021EFE"/>
    <w:rsid w:val="00023773"/>
    <w:rsid w:val="000266EC"/>
    <w:rsid w:val="00031DD0"/>
    <w:rsid w:val="00043B56"/>
    <w:rsid w:val="000573B3"/>
    <w:rsid w:val="00063624"/>
    <w:rsid w:val="00071754"/>
    <w:rsid w:val="000726C4"/>
    <w:rsid w:val="000774D3"/>
    <w:rsid w:val="00077F63"/>
    <w:rsid w:val="000857C3"/>
    <w:rsid w:val="000A2789"/>
    <w:rsid w:val="000A29AC"/>
    <w:rsid w:val="000B0268"/>
    <w:rsid w:val="000B14AD"/>
    <w:rsid w:val="000B3EB0"/>
    <w:rsid w:val="000B74D1"/>
    <w:rsid w:val="000D009D"/>
    <w:rsid w:val="000D56C8"/>
    <w:rsid w:val="000D584E"/>
    <w:rsid w:val="000E0B45"/>
    <w:rsid w:val="000E7947"/>
    <w:rsid w:val="000F3608"/>
    <w:rsid w:val="001072ED"/>
    <w:rsid w:val="00110744"/>
    <w:rsid w:val="00112347"/>
    <w:rsid w:val="0012261F"/>
    <w:rsid w:val="00124598"/>
    <w:rsid w:val="00124E21"/>
    <w:rsid w:val="00125F67"/>
    <w:rsid w:val="00137BBF"/>
    <w:rsid w:val="00147991"/>
    <w:rsid w:val="00154684"/>
    <w:rsid w:val="00163C31"/>
    <w:rsid w:val="001715AE"/>
    <w:rsid w:val="00190D41"/>
    <w:rsid w:val="00193EFB"/>
    <w:rsid w:val="00195A07"/>
    <w:rsid w:val="001C1AF8"/>
    <w:rsid w:val="001C49EA"/>
    <w:rsid w:val="001C6317"/>
    <w:rsid w:val="001C7348"/>
    <w:rsid w:val="001F1B70"/>
    <w:rsid w:val="001F4BE4"/>
    <w:rsid w:val="001F7411"/>
    <w:rsid w:val="00204C89"/>
    <w:rsid w:val="002058CF"/>
    <w:rsid w:val="002102C7"/>
    <w:rsid w:val="002144A3"/>
    <w:rsid w:val="00220850"/>
    <w:rsid w:val="002211C7"/>
    <w:rsid w:val="00225A8B"/>
    <w:rsid w:val="00225EB2"/>
    <w:rsid w:val="00237EC7"/>
    <w:rsid w:val="00245CC0"/>
    <w:rsid w:val="00246090"/>
    <w:rsid w:val="002636C0"/>
    <w:rsid w:val="0027109B"/>
    <w:rsid w:val="002715DA"/>
    <w:rsid w:val="00272760"/>
    <w:rsid w:val="00272D64"/>
    <w:rsid w:val="0029190A"/>
    <w:rsid w:val="00291D40"/>
    <w:rsid w:val="002B5111"/>
    <w:rsid w:val="002D08C7"/>
    <w:rsid w:val="002D77A3"/>
    <w:rsid w:val="002E072B"/>
    <w:rsid w:val="002E085A"/>
    <w:rsid w:val="002E18D7"/>
    <w:rsid w:val="002E64BD"/>
    <w:rsid w:val="002E6B87"/>
    <w:rsid w:val="002F3BE8"/>
    <w:rsid w:val="002F4D83"/>
    <w:rsid w:val="00300F26"/>
    <w:rsid w:val="00301E65"/>
    <w:rsid w:val="00327EB7"/>
    <w:rsid w:val="00330213"/>
    <w:rsid w:val="003318F5"/>
    <w:rsid w:val="00332485"/>
    <w:rsid w:val="0033381E"/>
    <w:rsid w:val="003342C8"/>
    <w:rsid w:val="00342F09"/>
    <w:rsid w:val="0036521F"/>
    <w:rsid w:val="00371D10"/>
    <w:rsid w:val="00373FEB"/>
    <w:rsid w:val="0037724A"/>
    <w:rsid w:val="00383CBE"/>
    <w:rsid w:val="0038635F"/>
    <w:rsid w:val="00387552"/>
    <w:rsid w:val="0039496D"/>
    <w:rsid w:val="003B3839"/>
    <w:rsid w:val="003B4E14"/>
    <w:rsid w:val="003B6A16"/>
    <w:rsid w:val="003D28B0"/>
    <w:rsid w:val="003D4AD0"/>
    <w:rsid w:val="003E0512"/>
    <w:rsid w:val="003E19CC"/>
    <w:rsid w:val="003E5E1F"/>
    <w:rsid w:val="004000EC"/>
    <w:rsid w:val="00410543"/>
    <w:rsid w:val="00411B9D"/>
    <w:rsid w:val="0041670C"/>
    <w:rsid w:val="00416BC3"/>
    <w:rsid w:val="0042060B"/>
    <w:rsid w:val="004422EB"/>
    <w:rsid w:val="00442A9E"/>
    <w:rsid w:val="00443D57"/>
    <w:rsid w:val="0046610D"/>
    <w:rsid w:val="00467C58"/>
    <w:rsid w:val="0048390F"/>
    <w:rsid w:val="004841A0"/>
    <w:rsid w:val="004A4803"/>
    <w:rsid w:val="004B5B07"/>
    <w:rsid w:val="004C49CD"/>
    <w:rsid w:val="004D191F"/>
    <w:rsid w:val="004E09CA"/>
    <w:rsid w:val="004E4BE5"/>
    <w:rsid w:val="004E7CE1"/>
    <w:rsid w:val="00502FC2"/>
    <w:rsid w:val="005075F7"/>
    <w:rsid w:val="00507D44"/>
    <w:rsid w:val="00517F80"/>
    <w:rsid w:val="005258D0"/>
    <w:rsid w:val="00534091"/>
    <w:rsid w:val="00537B27"/>
    <w:rsid w:val="00542B66"/>
    <w:rsid w:val="0054527E"/>
    <w:rsid w:val="00547F8C"/>
    <w:rsid w:val="005505CC"/>
    <w:rsid w:val="00557C90"/>
    <w:rsid w:val="00561117"/>
    <w:rsid w:val="00587FE2"/>
    <w:rsid w:val="005A384F"/>
    <w:rsid w:val="005A58FD"/>
    <w:rsid w:val="005B08B2"/>
    <w:rsid w:val="005B10ED"/>
    <w:rsid w:val="005C1B27"/>
    <w:rsid w:val="005C7681"/>
    <w:rsid w:val="005D0624"/>
    <w:rsid w:val="005E1781"/>
    <w:rsid w:val="005E5357"/>
    <w:rsid w:val="005F1AB6"/>
    <w:rsid w:val="005F5F4B"/>
    <w:rsid w:val="00623432"/>
    <w:rsid w:val="00627298"/>
    <w:rsid w:val="006273F9"/>
    <w:rsid w:val="006275CE"/>
    <w:rsid w:val="006326D9"/>
    <w:rsid w:val="0063330C"/>
    <w:rsid w:val="0066071F"/>
    <w:rsid w:val="00665743"/>
    <w:rsid w:val="006743A8"/>
    <w:rsid w:val="00674431"/>
    <w:rsid w:val="0067534B"/>
    <w:rsid w:val="00682317"/>
    <w:rsid w:val="00693FCE"/>
    <w:rsid w:val="006A63D7"/>
    <w:rsid w:val="006B190B"/>
    <w:rsid w:val="006B5313"/>
    <w:rsid w:val="006B5D60"/>
    <w:rsid w:val="006C2897"/>
    <w:rsid w:val="006C2A9A"/>
    <w:rsid w:val="006C6015"/>
    <w:rsid w:val="006C62B7"/>
    <w:rsid w:val="006D1E75"/>
    <w:rsid w:val="006D44EA"/>
    <w:rsid w:val="006D6D11"/>
    <w:rsid w:val="006E1A3A"/>
    <w:rsid w:val="006F2085"/>
    <w:rsid w:val="006F381F"/>
    <w:rsid w:val="006F524B"/>
    <w:rsid w:val="007135CF"/>
    <w:rsid w:val="007254E0"/>
    <w:rsid w:val="00731B4B"/>
    <w:rsid w:val="00740FAD"/>
    <w:rsid w:val="00750385"/>
    <w:rsid w:val="00760863"/>
    <w:rsid w:val="007713DC"/>
    <w:rsid w:val="007767E5"/>
    <w:rsid w:val="00786B5D"/>
    <w:rsid w:val="007976F4"/>
    <w:rsid w:val="007A113F"/>
    <w:rsid w:val="007B2457"/>
    <w:rsid w:val="007B44F5"/>
    <w:rsid w:val="007B71A2"/>
    <w:rsid w:val="007C0471"/>
    <w:rsid w:val="007C6F38"/>
    <w:rsid w:val="007D778B"/>
    <w:rsid w:val="00802203"/>
    <w:rsid w:val="00805A50"/>
    <w:rsid w:val="00815060"/>
    <w:rsid w:val="00823541"/>
    <w:rsid w:val="0083124C"/>
    <w:rsid w:val="00831577"/>
    <w:rsid w:val="00834CEA"/>
    <w:rsid w:val="0084026E"/>
    <w:rsid w:val="00841161"/>
    <w:rsid w:val="00841FDE"/>
    <w:rsid w:val="008539B6"/>
    <w:rsid w:val="008664BE"/>
    <w:rsid w:val="008722CB"/>
    <w:rsid w:val="00875F60"/>
    <w:rsid w:val="00881D55"/>
    <w:rsid w:val="00891812"/>
    <w:rsid w:val="008974CF"/>
    <w:rsid w:val="008A5497"/>
    <w:rsid w:val="008C0691"/>
    <w:rsid w:val="008D0994"/>
    <w:rsid w:val="008D1229"/>
    <w:rsid w:val="008D34E2"/>
    <w:rsid w:val="008E52C0"/>
    <w:rsid w:val="008F26A6"/>
    <w:rsid w:val="00901AB1"/>
    <w:rsid w:val="009034B4"/>
    <w:rsid w:val="0090785F"/>
    <w:rsid w:val="00912E6C"/>
    <w:rsid w:val="0091528A"/>
    <w:rsid w:val="00915465"/>
    <w:rsid w:val="00915CC5"/>
    <w:rsid w:val="0093301D"/>
    <w:rsid w:val="009465D0"/>
    <w:rsid w:val="00946B6E"/>
    <w:rsid w:val="00955BDD"/>
    <w:rsid w:val="009623F7"/>
    <w:rsid w:val="009830A1"/>
    <w:rsid w:val="00987F69"/>
    <w:rsid w:val="0099595F"/>
    <w:rsid w:val="009A0253"/>
    <w:rsid w:val="009B17DA"/>
    <w:rsid w:val="009B5DE6"/>
    <w:rsid w:val="009D2592"/>
    <w:rsid w:val="009E10EC"/>
    <w:rsid w:val="009E1207"/>
    <w:rsid w:val="009F56F3"/>
    <w:rsid w:val="00A06794"/>
    <w:rsid w:val="00A26F7C"/>
    <w:rsid w:val="00A30A32"/>
    <w:rsid w:val="00A31054"/>
    <w:rsid w:val="00A42163"/>
    <w:rsid w:val="00A437F7"/>
    <w:rsid w:val="00A50209"/>
    <w:rsid w:val="00A51B93"/>
    <w:rsid w:val="00A565DC"/>
    <w:rsid w:val="00A6022A"/>
    <w:rsid w:val="00A74950"/>
    <w:rsid w:val="00A7720F"/>
    <w:rsid w:val="00A81074"/>
    <w:rsid w:val="00A90C59"/>
    <w:rsid w:val="00A91185"/>
    <w:rsid w:val="00AB2B26"/>
    <w:rsid w:val="00AC353A"/>
    <w:rsid w:val="00AC3842"/>
    <w:rsid w:val="00AC5BE9"/>
    <w:rsid w:val="00AD02F7"/>
    <w:rsid w:val="00AE0B67"/>
    <w:rsid w:val="00AE6EE3"/>
    <w:rsid w:val="00AF2877"/>
    <w:rsid w:val="00AF2E65"/>
    <w:rsid w:val="00B134EA"/>
    <w:rsid w:val="00B33135"/>
    <w:rsid w:val="00B41E2C"/>
    <w:rsid w:val="00B4557C"/>
    <w:rsid w:val="00B472A3"/>
    <w:rsid w:val="00B50905"/>
    <w:rsid w:val="00B5208C"/>
    <w:rsid w:val="00B61C4E"/>
    <w:rsid w:val="00B62F80"/>
    <w:rsid w:val="00B63820"/>
    <w:rsid w:val="00B84A89"/>
    <w:rsid w:val="00B90F8A"/>
    <w:rsid w:val="00B9376D"/>
    <w:rsid w:val="00B96C3B"/>
    <w:rsid w:val="00B97D17"/>
    <w:rsid w:val="00BA33B3"/>
    <w:rsid w:val="00BD048A"/>
    <w:rsid w:val="00BE0A8E"/>
    <w:rsid w:val="00BF0FDC"/>
    <w:rsid w:val="00BF38FD"/>
    <w:rsid w:val="00BF5D21"/>
    <w:rsid w:val="00C03D40"/>
    <w:rsid w:val="00C07D0E"/>
    <w:rsid w:val="00C116DA"/>
    <w:rsid w:val="00C150BE"/>
    <w:rsid w:val="00C26191"/>
    <w:rsid w:val="00C51741"/>
    <w:rsid w:val="00C51DB3"/>
    <w:rsid w:val="00C56EAC"/>
    <w:rsid w:val="00C708F4"/>
    <w:rsid w:val="00C92D39"/>
    <w:rsid w:val="00C95818"/>
    <w:rsid w:val="00CA254D"/>
    <w:rsid w:val="00CA2EAE"/>
    <w:rsid w:val="00CB588A"/>
    <w:rsid w:val="00CB75DB"/>
    <w:rsid w:val="00CB77F1"/>
    <w:rsid w:val="00CC314D"/>
    <w:rsid w:val="00CC3A9D"/>
    <w:rsid w:val="00CC68B0"/>
    <w:rsid w:val="00CC752F"/>
    <w:rsid w:val="00CD4E8D"/>
    <w:rsid w:val="00CE5AFC"/>
    <w:rsid w:val="00CE67CF"/>
    <w:rsid w:val="00CF2561"/>
    <w:rsid w:val="00D058A0"/>
    <w:rsid w:val="00D063ED"/>
    <w:rsid w:val="00D140C9"/>
    <w:rsid w:val="00D17462"/>
    <w:rsid w:val="00D22FC2"/>
    <w:rsid w:val="00D24503"/>
    <w:rsid w:val="00D25874"/>
    <w:rsid w:val="00D3178B"/>
    <w:rsid w:val="00D31DA4"/>
    <w:rsid w:val="00D329D6"/>
    <w:rsid w:val="00D51143"/>
    <w:rsid w:val="00D535F6"/>
    <w:rsid w:val="00D621DF"/>
    <w:rsid w:val="00D628FC"/>
    <w:rsid w:val="00D70C2A"/>
    <w:rsid w:val="00D860EE"/>
    <w:rsid w:val="00D86AAA"/>
    <w:rsid w:val="00D9380B"/>
    <w:rsid w:val="00DA111E"/>
    <w:rsid w:val="00DA2BDD"/>
    <w:rsid w:val="00DA66B2"/>
    <w:rsid w:val="00DA7759"/>
    <w:rsid w:val="00DB2FA6"/>
    <w:rsid w:val="00DC71EA"/>
    <w:rsid w:val="00DD1250"/>
    <w:rsid w:val="00DE52A8"/>
    <w:rsid w:val="00E01488"/>
    <w:rsid w:val="00E040D9"/>
    <w:rsid w:val="00E128B3"/>
    <w:rsid w:val="00E14689"/>
    <w:rsid w:val="00E16B65"/>
    <w:rsid w:val="00E212A2"/>
    <w:rsid w:val="00E21BB7"/>
    <w:rsid w:val="00E2484C"/>
    <w:rsid w:val="00E257B1"/>
    <w:rsid w:val="00E2703A"/>
    <w:rsid w:val="00E27EE6"/>
    <w:rsid w:val="00E419A3"/>
    <w:rsid w:val="00E54CCB"/>
    <w:rsid w:val="00E55A97"/>
    <w:rsid w:val="00E567C9"/>
    <w:rsid w:val="00E6106C"/>
    <w:rsid w:val="00E74E9B"/>
    <w:rsid w:val="00E81918"/>
    <w:rsid w:val="00E90D62"/>
    <w:rsid w:val="00E94BF3"/>
    <w:rsid w:val="00E96619"/>
    <w:rsid w:val="00EB4035"/>
    <w:rsid w:val="00EC50BD"/>
    <w:rsid w:val="00EC5E27"/>
    <w:rsid w:val="00EC616F"/>
    <w:rsid w:val="00ED5DF2"/>
    <w:rsid w:val="00ED723A"/>
    <w:rsid w:val="00EE216C"/>
    <w:rsid w:val="00F03D9A"/>
    <w:rsid w:val="00F135B7"/>
    <w:rsid w:val="00F15C12"/>
    <w:rsid w:val="00F16E9A"/>
    <w:rsid w:val="00F21F7C"/>
    <w:rsid w:val="00F22E27"/>
    <w:rsid w:val="00F2769A"/>
    <w:rsid w:val="00F33BD6"/>
    <w:rsid w:val="00F35EB8"/>
    <w:rsid w:val="00F71610"/>
    <w:rsid w:val="00F71ABC"/>
    <w:rsid w:val="00F76281"/>
    <w:rsid w:val="00F874D4"/>
    <w:rsid w:val="00FA1DFE"/>
    <w:rsid w:val="00FA3FB1"/>
    <w:rsid w:val="00FA5B29"/>
    <w:rsid w:val="00FB044B"/>
    <w:rsid w:val="00FB12FD"/>
    <w:rsid w:val="00FB160A"/>
    <w:rsid w:val="00FF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71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15AE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styleId="Hipercze">
    <w:name w:val="Hyperlink"/>
    <w:rsid w:val="001715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15A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15AE"/>
    <w:rPr>
      <w:color w:val="605E5C"/>
      <w:shd w:val="clear" w:color="auto" w:fill="E1DFDD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B588A"/>
  </w:style>
  <w:style w:type="character" w:customStyle="1" w:styleId="DataZnak">
    <w:name w:val="Data Znak"/>
    <w:basedOn w:val="Domylnaczcionkaakapitu"/>
    <w:link w:val="Data"/>
    <w:uiPriority w:val="99"/>
    <w:semiHidden/>
    <w:rsid w:val="00CB588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E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E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EB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EB2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F287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8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287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87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omylnaczcionkaakapitu"/>
    <w:rsid w:val="00BA33B3"/>
  </w:style>
  <w:style w:type="paragraph" w:customStyle="1" w:styleId="paragraph">
    <w:name w:val="paragraph"/>
    <w:basedOn w:val="Normalny"/>
    <w:rsid w:val="00F2769A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F27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rracuda.com/appsec-report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1051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Campbell</dc:creator>
  <cp:keywords/>
  <dc:description/>
  <cp:lastModifiedBy>SK</cp:lastModifiedBy>
  <cp:revision>6</cp:revision>
  <dcterms:created xsi:type="dcterms:W3CDTF">2021-05-24T12:22:00Z</dcterms:created>
  <dcterms:modified xsi:type="dcterms:W3CDTF">2021-05-25T11:08:00Z</dcterms:modified>
</cp:coreProperties>
</file>