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27" w:rsidRDefault="009F42BC" w:rsidP="009F42BC">
      <w:pPr>
        <w:jc w:val="center"/>
        <w:rPr>
          <w:b/>
          <w:bCs/>
          <w:sz w:val="36"/>
          <w:szCs w:val="36"/>
        </w:rPr>
      </w:pPr>
      <w:r w:rsidRPr="63E0F8C5">
        <w:rPr>
          <w:b/>
          <w:bCs/>
          <w:sz w:val="36"/>
          <w:szCs w:val="36"/>
        </w:rPr>
        <w:t xml:space="preserve">Złośliwe aplikacje </w:t>
      </w:r>
      <w:r w:rsidR="00053EAD">
        <w:rPr>
          <w:b/>
          <w:bCs/>
          <w:sz w:val="36"/>
          <w:szCs w:val="36"/>
        </w:rPr>
        <w:t>mogą</w:t>
      </w:r>
      <w:r w:rsidR="000478D7">
        <w:rPr>
          <w:b/>
          <w:bCs/>
          <w:sz w:val="36"/>
          <w:szCs w:val="36"/>
        </w:rPr>
        <w:t xml:space="preserve"> nas</w:t>
      </w:r>
      <w:r w:rsidR="00053EAD">
        <w:rPr>
          <w:b/>
          <w:bCs/>
          <w:sz w:val="36"/>
          <w:szCs w:val="36"/>
        </w:rPr>
        <w:t xml:space="preserve"> </w:t>
      </w:r>
      <w:r w:rsidRPr="63E0F8C5">
        <w:rPr>
          <w:b/>
          <w:bCs/>
          <w:sz w:val="36"/>
          <w:szCs w:val="36"/>
        </w:rPr>
        <w:t>szpieg</w:t>
      </w:r>
      <w:r w:rsidR="00053EAD">
        <w:rPr>
          <w:b/>
          <w:bCs/>
          <w:sz w:val="36"/>
          <w:szCs w:val="36"/>
        </w:rPr>
        <w:t>ować</w:t>
      </w:r>
      <w:r w:rsidR="000478D7">
        <w:rPr>
          <w:b/>
          <w:bCs/>
          <w:sz w:val="36"/>
          <w:szCs w:val="36"/>
        </w:rPr>
        <w:t xml:space="preserve"> </w:t>
      </w:r>
      <w:r w:rsidR="00053EAD">
        <w:rPr>
          <w:b/>
          <w:bCs/>
          <w:sz w:val="36"/>
          <w:szCs w:val="36"/>
        </w:rPr>
        <w:t>– nowy rodzaj ataku</w:t>
      </w:r>
      <w:r w:rsidR="005227E9" w:rsidRPr="005227E9">
        <w:rPr>
          <w:b/>
          <w:bCs/>
          <w:sz w:val="36"/>
          <w:szCs w:val="36"/>
        </w:rPr>
        <w:t xml:space="preserve"> </w:t>
      </w:r>
      <w:r w:rsidR="005227E9">
        <w:rPr>
          <w:b/>
          <w:bCs/>
          <w:sz w:val="36"/>
          <w:szCs w:val="36"/>
        </w:rPr>
        <w:t xml:space="preserve">na </w:t>
      </w:r>
      <w:r w:rsidR="000478D7">
        <w:rPr>
          <w:b/>
          <w:bCs/>
          <w:sz w:val="36"/>
          <w:szCs w:val="36"/>
        </w:rPr>
        <w:t xml:space="preserve">urządzenia z </w:t>
      </w:r>
      <w:r w:rsidR="005227E9" w:rsidRPr="63E0F8C5">
        <w:rPr>
          <w:b/>
          <w:bCs/>
          <w:sz w:val="36"/>
          <w:szCs w:val="36"/>
        </w:rPr>
        <w:t>Android</w:t>
      </w:r>
      <w:r w:rsidR="000478D7">
        <w:rPr>
          <w:b/>
          <w:bCs/>
          <w:sz w:val="36"/>
          <w:szCs w:val="36"/>
        </w:rPr>
        <w:t>em</w:t>
      </w:r>
      <w:bookmarkStart w:id="0" w:name="_Hlk61336633"/>
    </w:p>
    <w:p w:rsidR="00053EAD" w:rsidRDefault="00053EAD" w:rsidP="009F42BC">
      <w:pPr>
        <w:spacing w:line="360" w:lineRule="auto"/>
        <w:jc w:val="both"/>
        <w:rPr>
          <w:b/>
          <w:bCs/>
        </w:rPr>
      </w:pPr>
    </w:p>
    <w:bookmarkEnd w:id="0"/>
    <w:p w:rsidR="009F42BC" w:rsidRPr="009F42BC" w:rsidRDefault="009F42BC" w:rsidP="009F42BC">
      <w:pPr>
        <w:spacing w:line="360" w:lineRule="auto"/>
        <w:jc w:val="both"/>
      </w:pPr>
      <w:r w:rsidRPr="63E0F8C5">
        <w:rPr>
          <w:b/>
          <w:bCs/>
        </w:rPr>
        <w:t>Kraków, 12 stycznia 202</w:t>
      </w:r>
      <w:r w:rsidR="00B96618">
        <w:rPr>
          <w:b/>
          <w:bCs/>
        </w:rPr>
        <w:t>1</w:t>
      </w:r>
      <w:r w:rsidRPr="63E0F8C5">
        <w:rPr>
          <w:b/>
          <w:bCs/>
        </w:rPr>
        <w:t xml:space="preserve"> – </w:t>
      </w:r>
      <w:r>
        <w:t xml:space="preserve">Badacze firmy </w:t>
      </w:r>
      <w:proofErr w:type="spellStart"/>
      <w:r w:rsidRPr="63E0F8C5">
        <w:rPr>
          <w:b/>
          <w:bCs/>
        </w:rPr>
        <w:t>Sophos</w:t>
      </w:r>
      <w:proofErr w:type="spellEnd"/>
      <w:r w:rsidRPr="63E0F8C5">
        <w:rPr>
          <w:b/>
          <w:bCs/>
        </w:rPr>
        <w:t xml:space="preserve"> </w:t>
      </w:r>
      <w:r>
        <w:t>zidentyfikowali nowy rodzaj ataku</w:t>
      </w:r>
      <w:r w:rsidRPr="63E0F8C5">
        <w:rPr>
          <w:b/>
          <w:bCs/>
        </w:rPr>
        <w:t xml:space="preserve"> </w:t>
      </w:r>
      <w:r>
        <w:t xml:space="preserve">na użytkowników urządzeń z systemem </w:t>
      </w:r>
      <w:r w:rsidRPr="000478D7">
        <w:rPr>
          <w:b/>
          <w:bCs/>
        </w:rPr>
        <w:t>Android</w:t>
      </w:r>
      <w:r>
        <w:t>. Cyberprzestępcy stworzyli</w:t>
      </w:r>
      <w:r w:rsidRPr="63E0F8C5">
        <w:rPr>
          <w:b/>
          <w:bCs/>
        </w:rPr>
        <w:t xml:space="preserve"> fałszywe wersje</w:t>
      </w:r>
      <w:r>
        <w:t xml:space="preserve"> m.in. oficjalnej aplikacji rządowej Pakistanu, aplikacji firmy ubezpieczeniowej oraz porównywa</w:t>
      </w:r>
      <w:r w:rsidR="000478D7">
        <w:t>rki</w:t>
      </w:r>
      <w:r>
        <w:t xml:space="preserve"> cen operatorów telefonicznych. Złośliwe wersje programów </w:t>
      </w:r>
      <w:r w:rsidRPr="0058262F">
        <w:rPr>
          <w:b/>
          <w:bCs/>
        </w:rPr>
        <w:t>przechwytuj</w:t>
      </w:r>
      <w:r w:rsidRPr="003E204E">
        <w:rPr>
          <w:b/>
          <w:bCs/>
        </w:rPr>
        <w:t>ą</w:t>
      </w:r>
      <w:r>
        <w:t xml:space="preserve"> z urządzeń </w:t>
      </w:r>
      <w:r w:rsidRPr="0058262F">
        <w:rPr>
          <w:b/>
          <w:bCs/>
        </w:rPr>
        <w:t>kontakty</w:t>
      </w:r>
      <w:r>
        <w:t xml:space="preserve">, treść </w:t>
      </w:r>
      <w:r w:rsidRPr="0058262F">
        <w:rPr>
          <w:b/>
          <w:bCs/>
        </w:rPr>
        <w:t>wiadomości</w:t>
      </w:r>
      <w:r w:rsidR="00AC095E" w:rsidRPr="0058262F">
        <w:rPr>
          <w:b/>
          <w:bCs/>
        </w:rPr>
        <w:t xml:space="preserve"> SMS</w:t>
      </w:r>
      <w:r>
        <w:t xml:space="preserve">, dane </w:t>
      </w:r>
      <w:r w:rsidR="00AC095E">
        <w:t xml:space="preserve">z </w:t>
      </w:r>
      <w:r w:rsidR="003F493E">
        <w:t>dokumentów tożsamości</w:t>
      </w:r>
      <w:r>
        <w:t xml:space="preserve">, </w:t>
      </w:r>
      <w:r w:rsidR="003F493E">
        <w:t xml:space="preserve">informacje o </w:t>
      </w:r>
      <w:r>
        <w:t>lokalizacj</w:t>
      </w:r>
      <w:r w:rsidR="003F493E">
        <w:t>i</w:t>
      </w:r>
      <w:r>
        <w:t xml:space="preserve"> czy </w:t>
      </w:r>
      <w:r w:rsidRPr="0058262F">
        <w:rPr>
          <w:b/>
          <w:bCs/>
        </w:rPr>
        <w:t>zdjęcia</w:t>
      </w:r>
      <w:r w:rsidR="00AC095E">
        <w:t>, a następnie</w:t>
      </w:r>
      <w:r>
        <w:t xml:space="preserve"> przesyłają je </w:t>
      </w:r>
      <w:r w:rsidR="00AC095E">
        <w:t xml:space="preserve">na serwery przestępców. </w:t>
      </w:r>
      <w:bookmarkStart w:id="1" w:name="_Hlk61336937"/>
      <w:r w:rsidR="005260E1">
        <w:t xml:space="preserve">Dotychczas </w:t>
      </w:r>
      <w:r w:rsidR="00C63321">
        <w:t xml:space="preserve">celem były aplikacje </w:t>
      </w:r>
      <w:r w:rsidR="0066254D">
        <w:t>dla użytkowników w Pakistanie</w:t>
      </w:r>
      <w:bookmarkEnd w:id="1"/>
      <w:r w:rsidR="0066254D">
        <w:t xml:space="preserve">, jednak </w:t>
      </w:r>
      <w:r w:rsidR="002F27D4">
        <w:t>atak</w:t>
      </w:r>
      <w:r w:rsidR="0066254D">
        <w:t xml:space="preserve"> </w:t>
      </w:r>
      <w:bookmarkStart w:id="2" w:name="_Hlk61336969"/>
      <w:r w:rsidR="0066254D">
        <w:t xml:space="preserve">może zostać </w:t>
      </w:r>
      <w:r w:rsidR="00E574B8">
        <w:t xml:space="preserve">łatwo </w:t>
      </w:r>
      <w:r w:rsidR="0066254D">
        <w:t>pow</w:t>
      </w:r>
      <w:r w:rsidR="00E574B8">
        <w:t>tórzo</w:t>
      </w:r>
      <w:r w:rsidR="0066254D">
        <w:t>ny w każdym miejscu na świecie</w:t>
      </w:r>
      <w:bookmarkEnd w:id="2"/>
      <w:r w:rsidR="0066254D">
        <w:t xml:space="preserve">. </w:t>
      </w:r>
    </w:p>
    <w:p w:rsidR="009F42BC" w:rsidRPr="00747A69" w:rsidRDefault="00747A69" w:rsidP="009F42BC">
      <w:pPr>
        <w:rPr>
          <w:b/>
          <w:bCs/>
        </w:rPr>
      </w:pPr>
      <w:r w:rsidRPr="00747A69">
        <w:rPr>
          <w:b/>
          <w:bCs/>
        </w:rPr>
        <w:t>Telefon</w:t>
      </w:r>
      <w:r w:rsidR="00653F15">
        <w:rPr>
          <w:b/>
          <w:bCs/>
        </w:rPr>
        <w:t>y</w:t>
      </w:r>
      <w:r w:rsidRPr="00747A69">
        <w:rPr>
          <w:b/>
          <w:bCs/>
        </w:rPr>
        <w:t xml:space="preserve"> na podsłuchu</w:t>
      </w:r>
      <w:r w:rsidR="00FA4C90">
        <w:rPr>
          <w:b/>
          <w:bCs/>
        </w:rPr>
        <w:t xml:space="preserve"> </w:t>
      </w:r>
    </w:p>
    <w:p w:rsidR="00FA4C90" w:rsidRDefault="00AC095E" w:rsidP="00A26FD8">
      <w:pPr>
        <w:spacing w:line="360" w:lineRule="auto"/>
        <w:jc w:val="both"/>
      </w:pPr>
      <w:r>
        <w:t xml:space="preserve">Fałszywe aplikacje są </w:t>
      </w:r>
      <w:r w:rsidRPr="003E204E">
        <w:rPr>
          <w:b/>
          <w:bCs/>
        </w:rPr>
        <w:t>identyczne jak ich legalne odpowiedniki</w:t>
      </w:r>
      <w:r>
        <w:t xml:space="preserve"> dostępne w Google Play </w:t>
      </w:r>
      <w:proofErr w:type="spellStart"/>
      <w:r>
        <w:t>Store</w:t>
      </w:r>
      <w:proofErr w:type="spellEnd"/>
      <w:r>
        <w:t>, umożliwiają też korzystanie z tych samych funkcji. Przestępcy wybrali pięć programów działających w Pakistanie</w:t>
      </w:r>
      <w:r w:rsidR="00FA4C90">
        <w:t>:</w:t>
      </w:r>
      <w:r>
        <w:t xml:space="preserve"> oficjalną </w:t>
      </w:r>
      <w:r w:rsidRPr="003E204E">
        <w:rPr>
          <w:b/>
          <w:bCs/>
        </w:rPr>
        <w:t>aplikację rządową</w:t>
      </w:r>
      <w:r>
        <w:t xml:space="preserve"> Pakistan </w:t>
      </w:r>
      <w:proofErr w:type="spellStart"/>
      <w:r>
        <w:t>Citizen</w:t>
      </w:r>
      <w:proofErr w:type="spellEnd"/>
      <w:r>
        <w:t xml:space="preserve"> Portal, </w:t>
      </w:r>
      <w:r w:rsidR="003F493E">
        <w:t xml:space="preserve">muzułmański </w:t>
      </w:r>
      <w:r>
        <w:t>zegar</w:t>
      </w:r>
      <w:r w:rsidR="00D8292D" w:rsidRPr="00D8292D">
        <w:t xml:space="preserve"> </w:t>
      </w:r>
      <w:r w:rsidR="00D8292D">
        <w:t>modlitewny</w:t>
      </w:r>
      <w:r>
        <w:t xml:space="preserve">, aplikację do porównywania ofert operatorów telefonicznych, </w:t>
      </w:r>
      <w:r w:rsidR="003F493E">
        <w:t xml:space="preserve">narzędzie do </w:t>
      </w:r>
      <w:r>
        <w:t xml:space="preserve">sprawdzania ważności karty SIM oraz program firmy ubezpieczeniowej. </w:t>
      </w:r>
    </w:p>
    <w:p w:rsidR="00A26FD8" w:rsidRDefault="003F493E" w:rsidP="00A26FD8">
      <w:pPr>
        <w:spacing w:line="360" w:lineRule="auto"/>
        <w:jc w:val="both"/>
      </w:pPr>
      <w:r>
        <w:t>Złośliwe narzędzia p</w:t>
      </w:r>
      <w:r w:rsidR="00397495">
        <w:t xml:space="preserve">o uruchomieniu przechwytują unikalny identyfikator IMEI urządzenia, informacje o lokalizacji, pełną listę kontaktów, treść wiadomości tekstowych, zestawienie połączeń czy katalogi karty SD. Aplikacja Pakistan </w:t>
      </w:r>
      <w:proofErr w:type="spellStart"/>
      <w:r w:rsidR="00397495">
        <w:t>Citizen</w:t>
      </w:r>
      <w:proofErr w:type="spellEnd"/>
      <w:r w:rsidR="00397495">
        <w:t xml:space="preserve"> Portal skłania też użytkowników do </w:t>
      </w:r>
      <w:r w:rsidR="00397495" w:rsidRPr="008763FF">
        <w:rPr>
          <w:b/>
          <w:bCs/>
        </w:rPr>
        <w:t xml:space="preserve">podania </w:t>
      </w:r>
      <w:r w:rsidR="00397495" w:rsidRPr="00EA655B">
        <w:t>swojego</w:t>
      </w:r>
      <w:r w:rsidR="00397495" w:rsidRPr="008763FF">
        <w:rPr>
          <w:b/>
          <w:bCs/>
        </w:rPr>
        <w:t xml:space="preserve"> numeru dowodu osobistego</w:t>
      </w:r>
      <w:r w:rsidR="00397495">
        <w:t xml:space="preserve">, danych paszportowych, </w:t>
      </w:r>
      <w:r w:rsidR="00397495" w:rsidRPr="008763FF">
        <w:rPr>
          <w:b/>
          <w:bCs/>
        </w:rPr>
        <w:t>haseł</w:t>
      </w:r>
      <w:r w:rsidR="00397495">
        <w:t xml:space="preserve"> do Facebooka i innych serwisów. </w:t>
      </w:r>
      <w:r w:rsidR="00DB4F83">
        <w:t xml:space="preserve">Niektóre ze sfałszowanych aplikacji zawierają </w:t>
      </w:r>
      <w:r>
        <w:t xml:space="preserve">mechanizm </w:t>
      </w:r>
      <w:r w:rsidR="00DB4F83">
        <w:t xml:space="preserve">umożliwiający </w:t>
      </w:r>
      <w:r w:rsidR="00436BF4" w:rsidRPr="00436BF4">
        <w:rPr>
          <w:b/>
          <w:bCs/>
        </w:rPr>
        <w:t xml:space="preserve">nagrywanie rozmów telefonicznych i dźwięków </w:t>
      </w:r>
      <w:r w:rsidR="00436BF4">
        <w:t xml:space="preserve">rejestrowanych przez urządzenie. Funkcje te nie </w:t>
      </w:r>
      <w:r w:rsidR="00DB4F83">
        <w:t>zostały</w:t>
      </w:r>
      <w:r w:rsidR="00436BF4">
        <w:t xml:space="preserve"> jednak</w:t>
      </w:r>
      <w:r w:rsidR="00DB4F83">
        <w:t xml:space="preserve"> jeszcze aktywowane</w:t>
      </w:r>
      <w:r w:rsidR="00BE28DC">
        <w:t xml:space="preserve"> przez przest</w:t>
      </w:r>
      <w:r w:rsidR="007817F7">
        <w:t>ę</w:t>
      </w:r>
      <w:r w:rsidR="00BE28DC">
        <w:t>pców</w:t>
      </w:r>
      <w:r w:rsidR="00436BF4">
        <w:t>.</w:t>
      </w:r>
      <w:r w:rsidR="00DB4F83">
        <w:t xml:space="preserve"> </w:t>
      </w:r>
    </w:p>
    <w:p w:rsidR="008C7BDF" w:rsidRPr="00CE6DA7" w:rsidRDefault="0082176D" w:rsidP="00A26FD8">
      <w:pPr>
        <w:spacing w:line="360" w:lineRule="auto"/>
        <w:jc w:val="both"/>
        <w:rPr>
          <w:b/>
          <w:bCs/>
        </w:rPr>
      </w:pPr>
      <w:r>
        <w:rPr>
          <w:b/>
          <w:bCs/>
        </w:rPr>
        <w:t>„Czerwona lampka”</w:t>
      </w:r>
      <w:r w:rsidR="00CE6DA7" w:rsidRPr="00CE6DA7">
        <w:rPr>
          <w:b/>
          <w:bCs/>
        </w:rPr>
        <w:t xml:space="preserve"> dla wszystkich </w:t>
      </w:r>
      <w:r>
        <w:rPr>
          <w:b/>
          <w:bCs/>
        </w:rPr>
        <w:t>użytkowników</w:t>
      </w:r>
    </w:p>
    <w:p w:rsidR="00B969C8" w:rsidRDefault="00C63337" w:rsidP="00C706F2">
      <w:pPr>
        <w:spacing w:line="360" w:lineRule="auto"/>
        <w:jc w:val="both"/>
      </w:pPr>
      <w:r>
        <w:t xml:space="preserve">Fałszywe wersje aplikacji nie są dostępne w oficjalnym sklepie Google Play </w:t>
      </w:r>
      <w:proofErr w:type="spellStart"/>
      <w:r>
        <w:t>Store</w:t>
      </w:r>
      <w:proofErr w:type="spellEnd"/>
      <w:r w:rsidR="004E34AB">
        <w:t xml:space="preserve">, ale na stronach </w:t>
      </w:r>
      <w:r w:rsidR="00AE4754">
        <w:t>imitujących m.in. pakistański serwis rządowy</w:t>
      </w:r>
      <w:r>
        <w:t xml:space="preserve">. Użytkownicy mogli otrzymać </w:t>
      </w:r>
      <w:r w:rsidRPr="006F56B0">
        <w:rPr>
          <w:b/>
          <w:bCs/>
        </w:rPr>
        <w:t>link</w:t>
      </w:r>
      <w:r w:rsidR="004722B7" w:rsidRPr="006F56B0">
        <w:rPr>
          <w:b/>
          <w:bCs/>
        </w:rPr>
        <w:t>i</w:t>
      </w:r>
      <w:r>
        <w:t xml:space="preserve"> </w:t>
      </w:r>
      <w:r w:rsidR="00AE4754">
        <w:t>z</w:t>
      </w:r>
      <w:r w:rsidR="004722B7">
        <w:t xml:space="preserve"> instrukcją pobrania programów</w:t>
      </w:r>
      <w:r w:rsidR="006F56B0">
        <w:t xml:space="preserve"> m.in.</w:t>
      </w:r>
      <w:r w:rsidR="004722B7">
        <w:t xml:space="preserve"> </w:t>
      </w:r>
      <w:r w:rsidR="004722B7" w:rsidRPr="006F56B0">
        <w:rPr>
          <w:b/>
          <w:bCs/>
        </w:rPr>
        <w:t xml:space="preserve">SMS-em </w:t>
      </w:r>
      <w:r w:rsidR="004722B7" w:rsidRPr="006F56B0">
        <w:t>lub</w:t>
      </w:r>
      <w:r w:rsidR="004722B7" w:rsidRPr="006F56B0">
        <w:rPr>
          <w:b/>
          <w:bCs/>
        </w:rPr>
        <w:t xml:space="preserve"> mailem</w:t>
      </w:r>
      <w:r w:rsidR="004722B7">
        <w:t xml:space="preserve">. </w:t>
      </w:r>
      <w:r w:rsidR="00A26FD8">
        <w:t xml:space="preserve">Cyberprzestępcy </w:t>
      </w:r>
      <w:r w:rsidR="00AC1AC7">
        <w:t xml:space="preserve">szyfrują przy tym </w:t>
      </w:r>
      <w:r w:rsidR="003F493E">
        <w:t>stworzony przez siebie kod</w:t>
      </w:r>
      <w:r w:rsidR="001D6D36">
        <w:t xml:space="preserve">, </w:t>
      </w:r>
      <w:r w:rsidR="00B969C8">
        <w:t xml:space="preserve">instalowana </w:t>
      </w:r>
      <w:r w:rsidR="001D6D36">
        <w:t>ap</w:t>
      </w:r>
      <w:r w:rsidR="00A6429E">
        <w:t xml:space="preserve">likacja </w:t>
      </w:r>
      <w:r w:rsidR="00A6429E" w:rsidRPr="00AE4754">
        <w:rPr>
          <w:b/>
          <w:bCs/>
        </w:rPr>
        <w:t>nie jest</w:t>
      </w:r>
      <w:r w:rsidR="00A6429E">
        <w:t xml:space="preserve"> więc</w:t>
      </w:r>
      <w:r w:rsidR="00A26FD8">
        <w:t xml:space="preserve"> </w:t>
      </w:r>
      <w:r w:rsidR="00A26FD8" w:rsidRPr="00AE4754">
        <w:rPr>
          <w:b/>
          <w:bCs/>
        </w:rPr>
        <w:t>identyfikowan</w:t>
      </w:r>
      <w:r w:rsidR="00A6429E" w:rsidRPr="00AE4754">
        <w:rPr>
          <w:b/>
          <w:bCs/>
        </w:rPr>
        <w:t>a jako złośliwa</w:t>
      </w:r>
      <w:r w:rsidR="00A26FD8">
        <w:t xml:space="preserve"> podczas wstępnego skanowania przez urządzenie. </w:t>
      </w:r>
    </w:p>
    <w:p w:rsidR="00AC095E" w:rsidRDefault="0015165A" w:rsidP="00C706F2">
      <w:pPr>
        <w:spacing w:line="360" w:lineRule="auto"/>
        <w:jc w:val="both"/>
      </w:pPr>
      <w:bookmarkStart w:id="3" w:name="_Hlk61336908"/>
      <w:r w:rsidRPr="0015165A">
        <w:t xml:space="preserve">Odkryte </w:t>
      </w:r>
      <w:r w:rsidR="001D6D36">
        <w:t>programy szpiegujące</w:t>
      </w:r>
      <w:r w:rsidRPr="0015165A">
        <w:t xml:space="preserve"> to </w:t>
      </w:r>
      <w:r w:rsidRPr="0015165A">
        <w:rPr>
          <w:b/>
          <w:bCs/>
        </w:rPr>
        <w:t>sygnał ostrzegawczy</w:t>
      </w:r>
      <w:r w:rsidRPr="0015165A">
        <w:t xml:space="preserve"> dla użytkowników nie tylko w Pakistanie, ale i </w:t>
      </w:r>
      <w:r w:rsidRPr="0015165A">
        <w:rPr>
          <w:b/>
          <w:bCs/>
        </w:rPr>
        <w:t>na całym świecie</w:t>
      </w:r>
      <w:r w:rsidRPr="0015165A">
        <w:t>.</w:t>
      </w:r>
      <w:r w:rsidR="00C706F2" w:rsidRPr="00C706F2">
        <w:rPr>
          <w:i/>
          <w:iCs/>
        </w:rPr>
        <w:t xml:space="preserve"> </w:t>
      </w:r>
      <w:bookmarkEnd w:id="3"/>
      <w:r w:rsidR="00C706F2" w:rsidRPr="00C706F2">
        <w:t xml:space="preserve">Przestępcy coraz częściej przeprowadzają </w:t>
      </w:r>
      <w:r w:rsidR="000E0552">
        <w:t xml:space="preserve">bowiem </w:t>
      </w:r>
      <w:r w:rsidR="00C706F2" w:rsidRPr="00C706F2">
        <w:t>ataki</w:t>
      </w:r>
      <w:r w:rsidR="000E0552">
        <w:t xml:space="preserve"> na</w:t>
      </w:r>
      <w:r w:rsidR="00C706F2" w:rsidRPr="00C706F2">
        <w:t xml:space="preserve"> telefony komórkowe</w:t>
      </w:r>
      <w:r w:rsidR="00B969C8">
        <w:t>,</w:t>
      </w:r>
      <w:r w:rsidR="00C706F2" w:rsidRPr="00C706F2">
        <w:t xml:space="preserve"> </w:t>
      </w:r>
      <w:r w:rsidR="00C706F2" w:rsidRPr="00C706F2">
        <w:lastRenderedPageBreak/>
        <w:t xml:space="preserve">aby przechwycić wrażliwe dane i uzyskać </w:t>
      </w:r>
      <w:r w:rsidR="00C706F2" w:rsidRPr="001D6D36">
        <w:rPr>
          <w:b/>
          <w:bCs/>
        </w:rPr>
        <w:t>dostęp w czasie rzeczywistym</w:t>
      </w:r>
      <w:r w:rsidR="00C706F2" w:rsidRPr="00C706F2">
        <w:t xml:space="preserve"> do lokalizacji</w:t>
      </w:r>
      <w:r w:rsidR="00B969C8" w:rsidRPr="00B969C8">
        <w:t xml:space="preserve"> </w:t>
      </w:r>
      <w:r w:rsidR="00B969C8" w:rsidRPr="00C706F2">
        <w:t>zainfekowanego urządzenia</w:t>
      </w:r>
      <w:r w:rsidR="000E0552" w:rsidRPr="00C706F2">
        <w:t xml:space="preserve">, </w:t>
      </w:r>
      <w:r w:rsidR="00C706F2" w:rsidRPr="00C706F2">
        <w:t xml:space="preserve">a nawet rozmów odbywających się w </w:t>
      </w:r>
      <w:r w:rsidR="00B969C8">
        <w:t xml:space="preserve">jego </w:t>
      </w:r>
      <w:r w:rsidR="00C706F2" w:rsidRPr="00C706F2">
        <w:t>zasięgu.</w:t>
      </w:r>
    </w:p>
    <w:p w:rsidR="00647733" w:rsidRDefault="00BD37FF" w:rsidP="00112C03">
      <w:pPr>
        <w:spacing w:line="360" w:lineRule="auto"/>
        <w:jc w:val="both"/>
        <w:rPr>
          <w:b/>
          <w:bCs/>
        </w:rPr>
      </w:pPr>
      <w:r w:rsidRPr="63E0F8C5">
        <w:rPr>
          <w:b/>
          <w:bCs/>
        </w:rPr>
        <w:t>–</w:t>
      </w:r>
      <w:r w:rsidR="00C83A86">
        <w:rPr>
          <w:i/>
          <w:iCs/>
        </w:rPr>
        <w:t xml:space="preserve"> </w:t>
      </w:r>
      <w:r w:rsidR="00B83542">
        <w:rPr>
          <w:i/>
          <w:iCs/>
        </w:rPr>
        <w:t>Każdy</w:t>
      </w:r>
      <w:r w:rsidR="00A677DD">
        <w:rPr>
          <w:i/>
          <w:iCs/>
        </w:rPr>
        <w:t>, kto korzysta z telefonu komórkowego</w:t>
      </w:r>
      <w:r w:rsidR="00B969C8">
        <w:rPr>
          <w:i/>
          <w:iCs/>
        </w:rPr>
        <w:t>,</w:t>
      </w:r>
      <w:r w:rsidR="00C83A86">
        <w:rPr>
          <w:i/>
          <w:iCs/>
        </w:rPr>
        <w:t xml:space="preserve"> </w:t>
      </w:r>
      <w:r w:rsidR="00AC0746">
        <w:rPr>
          <w:i/>
          <w:iCs/>
        </w:rPr>
        <w:t>powin</w:t>
      </w:r>
      <w:r w:rsidR="00B83542">
        <w:rPr>
          <w:i/>
          <w:iCs/>
        </w:rPr>
        <w:t>ien</w:t>
      </w:r>
      <w:r w:rsidR="00AC0746">
        <w:rPr>
          <w:i/>
          <w:iCs/>
        </w:rPr>
        <w:t xml:space="preserve"> pamiętać o podstawowych zasadach ochrony: nieklikaniu w linki otrzymywane mailem czy SMS-em</w:t>
      </w:r>
      <w:r w:rsidR="00B83542">
        <w:rPr>
          <w:i/>
          <w:iCs/>
        </w:rPr>
        <w:t xml:space="preserve"> i</w:t>
      </w:r>
      <w:r w:rsidR="00AC0746">
        <w:rPr>
          <w:i/>
          <w:iCs/>
        </w:rPr>
        <w:t xml:space="preserve"> pobierani</w:t>
      </w:r>
      <w:r w:rsidR="000D676A">
        <w:rPr>
          <w:i/>
          <w:iCs/>
        </w:rPr>
        <w:t>u</w:t>
      </w:r>
      <w:r w:rsidR="00AC0746">
        <w:rPr>
          <w:i/>
          <w:iCs/>
        </w:rPr>
        <w:t xml:space="preserve"> aplikacji tylko z oficjalnych </w:t>
      </w:r>
      <w:r w:rsidR="000D676A">
        <w:rPr>
          <w:i/>
          <w:iCs/>
        </w:rPr>
        <w:t xml:space="preserve">źródeł. </w:t>
      </w:r>
      <w:r w:rsidR="00B83542">
        <w:rPr>
          <w:i/>
          <w:iCs/>
        </w:rPr>
        <w:t>Ważne jest także</w:t>
      </w:r>
      <w:r w:rsidR="00692C57">
        <w:rPr>
          <w:i/>
          <w:iCs/>
        </w:rPr>
        <w:t xml:space="preserve"> </w:t>
      </w:r>
      <w:r w:rsidR="00F447CC">
        <w:rPr>
          <w:i/>
          <w:iCs/>
        </w:rPr>
        <w:t>zwraca</w:t>
      </w:r>
      <w:r w:rsidR="00B83542">
        <w:rPr>
          <w:i/>
          <w:iCs/>
        </w:rPr>
        <w:t>nie</w:t>
      </w:r>
      <w:r w:rsidR="00F447CC">
        <w:rPr>
          <w:i/>
          <w:iCs/>
        </w:rPr>
        <w:t xml:space="preserve"> uwag</w:t>
      </w:r>
      <w:r w:rsidR="00B83542">
        <w:rPr>
          <w:i/>
          <w:iCs/>
        </w:rPr>
        <w:t>i</w:t>
      </w:r>
      <w:r w:rsidR="00F447CC">
        <w:rPr>
          <w:i/>
          <w:iCs/>
        </w:rPr>
        <w:t xml:space="preserve"> na uprawnienia, o które prosi instalowany program. </w:t>
      </w:r>
      <w:r w:rsidR="005D14AE">
        <w:rPr>
          <w:i/>
          <w:iCs/>
        </w:rPr>
        <w:t xml:space="preserve">Jeśli </w:t>
      </w:r>
      <w:r w:rsidR="007E3DA7">
        <w:rPr>
          <w:i/>
          <w:iCs/>
        </w:rPr>
        <w:t>zegar czy porównywarka ofert żąda dostępu do wiadomości, listy kontaktów czy zdjęć</w:t>
      </w:r>
      <w:r w:rsidR="004928BE">
        <w:rPr>
          <w:i/>
          <w:iCs/>
        </w:rPr>
        <w:t xml:space="preserve">, powinno to wzbudzić czujność. Warto też </w:t>
      </w:r>
      <w:r w:rsidR="000D676A" w:rsidRPr="00112C03">
        <w:rPr>
          <w:i/>
          <w:iCs/>
        </w:rPr>
        <w:t xml:space="preserve">rozważyć instalację </w:t>
      </w:r>
      <w:r w:rsidR="00DC4AD2" w:rsidRPr="00112C03">
        <w:rPr>
          <w:i/>
          <w:iCs/>
        </w:rPr>
        <w:t>na urządzeniu mobilnym</w:t>
      </w:r>
      <w:r w:rsidR="00DC4AD2">
        <w:rPr>
          <w:i/>
          <w:iCs/>
        </w:rPr>
        <w:t xml:space="preserve"> </w:t>
      </w:r>
      <w:r w:rsidR="004928BE">
        <w:rPr>
          <w:i/>
          <w:iCs/>
        </w:rPr>
        <w:t>programu antywirusowego</w:t>
      </w:r>
      <w:r w:rsidR="000D676A" w:rsidRPr="00112C03">
        <w:rPr>
          <w:i/>
          <w:iCs/>
        </w:rPr>
        <w:t>, któr</w:t>
      </w:r>
      <w:r w:rsidR="00DC4AD2">
        <w:rPr>
          <w:i/>
          <w:iCs/>
        </w:rPr>
        <w:t xml:space="preserve">y będzie </w:t>
      </w:r>
      <w:r w:rsidR="000D676A" w:rsidRPr="00112C03">
        <w:rPr>
          <w:i/>
          <w:iCs/>
        </w:rPr>
        <w:t>chroni</w:t>
      </w:r>
      <w:r w:rsidR="00DC4AD2">
        <w:rPr>
          <w:i/>
          <w:iCs/>
        </w:rPr>
        <w:t>ł</w:t>
      </w:r>
      <w:r w:rsidR="000D676A" w:rsidRPr="00112C03">
        <w:rPr>
          <w:i/>
          <w:iCs/>
        </w:rPr>
        <w:t xml:space="preserve"> dane przed </w:t>
      </w:r>
      <w:r w:rsidR="00DC4AD2">
        <w:rPr>
          <w:i/>
          <w:iCs/>
        </w:rPr>
        <w:t xml:space="preserve">podobnymi </w:t>
      </w:r>
      <w:r w:rsidR="000D676A" w:rsidRPr="00112C03">
        <w:rPr>
          <w:i/>
          <w:iCs/>
        </w:rPr>
        <w:t>zagrożeniami</w:t>
      </w:r>
      <w:r w:rsidR="00B96E30">
        <w:rPr>
          <w:i/>
          <w:iCs/>
        </w:rPr>
        <w:t xml:space="preserve"> – </w:t>
      </w:r>
      <w:r w:rsidR="00B96E30" w:rsidRPr="00B96E30">
        <w:t xml:space="preserve">wskazuje </w:t>
      </w:r>
      <w:r w:rsidR="00B96E30" w:rsidRPr="00C706F2">
        <w:rPr>
          <w:b/>
          <w:bCs/>
        </w:rPr>
        <w:t>Łukasz Formas, kierownik zespołu inżynierów</w:t>
      </w:r>
      <w:r w:rsidR="00C706F2" w:rsidRPr="00C706F2">
        <w:rPr>
          <w:b/>
          <w:bCs/>
        </w:rPr>
        <w:t xml:space="preserve"> w firmie </w:t>
      </w:r>
      <w:proofErr w:type="spellStart"/>
      <w:r w:rsidR="00C706F2" w:rsidRPr="00C706F2">
        <w:rPr>
          <w:b/>
          <w:bCs/>
        </w:rPr>
        <w:t>Sophos</w:t>
      </w:r>
      <w:proofErr w:type="spellEnd"/>
      <w:r w:rsidR="00C706F2" w:rsidRPr="00C706F2">
        <w:rPr>
          <w:b/>
          <w:bCs/>
        </w:rPr>
        <w:t>.</w:t>
      </w:r>
    </w:p>
    <w:p w:rsidR="00647733" w:rsidRPr="00BB6090" w:rsidRDefault="00647733" w:rsidP="00647733">
      <w:pPr>
        <w:rPr>
          <w:rFonts w:eastAsia="Calibri" w:cstheme="minorHAnsi"/>
          <w:b/>
          <w:bCs/>
        </w:rPr>
      </w:pPr>
      <w:r w:rsidRPr="00BB6090">
        <w:rPr>
          <w:rFonts w:eastAsia="Calibri" w:cstheme="minorHAnsi"/>
          <w:b/>
          <w:bCs/>
        </w:rPr>
        <w:t xml:space="preserve">Informacje o firmie </w:t>
      </w:r>
    </w:p>
    <w:p w:rsidR="00647733" w:rsidRPr="00647733" w:rsidRDefault="00647733" w:rsidP="00647733">
      <w:pPr>
        <w:spacing w:line="360" w:lineRule="auto"/>
        <w:jc w:val="both"/>
        <w:rPr>
          <w:rFonts w:eastAsia="Calibri" w:cstheme="minorHAnsi"/>
        </w:rPr>
      </w:pPr>
      <w:r w:rsidRPr="00CF4E88">
        <w:rPr>
          <w:rFonts w:eastAsia="Calibri" w:cstheme="minorHAnsi"/>
        </w:rPr>
        <w:t xml:space="preserve">Jako światowy lider zabezpieczeń nowej generacji,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chroni przed najbardziej zaawansowanymi </w:t>
      </w:r>
      <w:proofErr w:type="spellStart"/>
      <w:r w:rsidRPr="00CF4E88">
        <w:rPr>
          <w:rFonts w:eastAsia="Calibri" w:cstheme="minorHAnsi"/>
        </w:rPr>
        <w:t>cyberzagrożeniami</w:t>
      </w:r>
      <w:proofErr w:type="spellEnd"/>
      <w:r w:rsidRPr="00CF4E88">
        <w:rPr>
          <w:rFonts w:eastAsia="Calibri" w:cstheme="minorHAnsi"/>
        </w:rPr>
        <w:t xml:space="preserve"> ponad 400 tys. firm różnej wielkości w ponad 150 krajach. Rozwiązania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wykorzystują chmurę i sztuczną inteligencję, aby zabezpieczać urządzenia końcowe (laptopy, serwery i urządzenia mobilne) oraz sieci przed ewoluującymi metodami cyberprzestępców. Przy wsparciu </w:t>
      </w:r>
      <w:proofErr w:type="spellStart"/>
      <w:r w:rsidRPr="00CF4E88">
        <w:rPr>
          <w:rFonts w:eastAsia="Calibri" w:cstheme="minorHAnsi"/>
        </w:rPr>
        <w:t>SophosLabs</w:t>
      </w:r>
      <w:proofErr w:type="spellEnd"/>
      <w:r w:rsidRPr="00CF4E88">
        <w:rPr>
          <w:rFonts w:eastAsia="Calibri" w:cstheme="minorHAnsi"/>
        </w:rPr>
        <w:t xml:space="preserve"> – globalnego zespołu badającego zagrożenia – firma odpowiada na zagrożenia takie jak </w:t>
      </w:r>
      <w:proofErr w:type="spellStart"/>
      <w:r w:rsidRPr="00CF4E88">
        <w:rPr>
          <w:rFonts w:eastAsia="Calibri" w:cstheme="minorHAnsi"/>
        </w:rPr>
        <w:t>ransomware</w:t>
      </w:r>
      <w:proofErr w:type="spellEnd"/>
      <w:r w:rsidRPr="00CF4E88">
        <w:rPr>
          <w:rFonts w:eastAsia="Calibri" w:cstheme="minorHAnsi"/>
        </w:rPr>
        <w:t xml:space="preserve">, </w:t>
      </w:r>
      <w:proofErr w:type="spellStart"/>
      <w:r w:rsidRPr="00CF4E88">
        <w:rPr>
          <w:rFonts w:eastAsia="Calibri" w:cstheme="minorHAnsi"/>
        </w:rPr>
        <w:t>malware</w:t>
      </w:r>
      <w:proofErr w:type="spellEnd"/>
      <w:r w:rsidRPr="00CF4E88">
        <w:rPr>
          <w:rFonts w:eastAsia="Calibri" w:cstheme="minorHAnsi"/>
        </w:rPr>
        <w:t xml:space="preserve">, </w:t>
      </w:r>
      <w:proofErr w:type="spellStart"/>
      <w:r w:rsidRPr="00CF4E88">
        <w:rPr>
          <w:rFonts w:eastAsia="Calibri" w:cstheme="minorHAnsi"/>
        </w:rPr>
        <w:t>exploity</w:t>
      </w:r>
      <w:proofErr w:type="spellEnd"/>
      <w:r w:rsidRPr="00CF4E88">
        <w:rPr>
          <w:rFonts w:eastAsia="Calibri" w:cstheme="minorHAnsi"/>
        </w:rPr>
        <w:t xml:space="preserve">, </w:t>
      </w:r>
      <w:proofErr w:type="spellStart"/>
      <w:r w:rsidRPr="00CF4E88">
        <w:rPr>
          <w:rFonts w:eastAsia="Calibri" w:cstheme="minorHAnsi"/>
        </w:rPr>
        <w:t>eksfiltracja</w:t>
      </w:r>
      <w:proofErr w:type="spellEnd"/>
      <w:r w:rsidRPr="00CF4E88">
        <w:rPr>
          <w:rFonts w:eastAsia="Calibri" w:cstheme="minorHAnsi"/>
        </w:rPr>
        <w:t xml:space="preserve"> danych, </w:t>
      </w:r>
      <w:proofErr w:type="spellStart"/>
      <w:r w:rsidRPr="00CF4E88">
        <w:rPr>
          <w:rFonts w:eastAsia="Calibri" w:cstheme="minorHAnsi"/>
        </w:rPr>
        <w:t>phishing</w:t>
      </w:r>
      <w:proofErr w:type="spellEnd"/>
      <w:r w:rsidRPr="00CF4E88">
        <w:rPr>
          <w:rFonts w:eastAsia="Calibri" w:cstheme="minorHAnsi"/>
        </w:rPr>
        <w:t xml:space="preserve"> czy indywidualnie dokonywane włamania przez cyberprzestępców. Platforma do zarządzania w chmurze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Central integruje całe portfolio produktów nowej generacji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w jeden system „zsynchronizowanej ochrony”, dostępny przez zestaw interfejsów API i obejmujący m.in. rozwiązanie </w:t>
      </w:r>
      <w:proofErr w:type="spellStart"/>
      <w:r w:rsidRPr="00CF4E88">
        <w:rPr>
          <w:rFonts w:eastAsia="Calibri" w:cstheme="minorHAnsi"/>
        </w:rPr>
        <w:t>Intercept</w:t>
      </w:r>
      <w:proofErr w:type="spellEnd"/>
      <w:r w:rsidRPr="00CF4E88">
        <w:rPr>
          <w:rFonts w:eastAsia="Calibri" w:cstheme="minorHAnsi"/>
        </w:rPr>
        <w:t xml:space="preserve"> X dla urządzeń końcowych oraz zaporę sieciową nowej generacji z rodziny XG Firewall. Firma oferuje również usługi łączące posiadaną technologię oraz aktywne przeciwdziałanie zagrożeniom (</w:t>
      </w:r>
      <w:proofErr w:type="spellStart"/>
      <w:r w:rsidRPr="00CF4E88">
        <w:rPr>
          <w:rFonts w:eastAsia="Calibri" w:cstheme="minorHAnsi"/>
        </w:rPr>
        <w:t>Managed</w:t>
      </w:r>
      <w:proofErr w:type="spellEnd"/>
      <w:r w:rsidRPr="00CF4E88">
        <w:rPr>
          <w:rFonts w:eastAsia="Calibri" w:cstheme="minorHAnsi"/>
        </w:rPr>
        <w:t xml:space="preserve"> </w:t>
      </w:r>
      <w:proofErr w:type="spellStart"/>
      <w:r w:rsidRPr="00CF4E88">
        <w:rPr>
          <w:rFonts w:eastAsia="Calibri" w:cstheme="minorHAnsi"/>
        </w:rPr>
        <w:t>Threat</w:t>
      </w:r>
      <w:proofErr w:type="spellEnd"/>
      <w:r w:rsidRPr="00CF4E88">
        <w:rPr>
          <w:rFonts w:eastAsia="Calibri" w:cstheme="minorHAnsi"/>
        </w:rPr>
        <w:t xml:space="preserve"> </w:t>
      </w:r>
      <w:proofErr w:type="spellStart"/>
      <w:r w:rsidRPr="00CF4E88">
        <w:rPr>
          <w:rFonts w:eastAsia="Calibri" w:cstheme="minorHAnsi"/>
        </w:rPr>
        <w:t>Response</w:t>
      </w:r>
      <w:proofErr w:type="spellEnd"/>
      <w:r w:rsidRPr="00CF4E88">
        <w:rPr>
          <w:rFonts w:eastAsia="Calibri" w:cstheme="minorHAnsi"/>
        </w:rPr>
        <w:t>), szczególnie istotne w zmieniającym się dynamicznie świecie.</w:t>
      </w:r>
    </w:p>
    <w:p w:rsidR="00647733" w:rsidRPr="00CF4E88" w:rsidRDefault="00647733" w:rsidP="00647733">
      <w:pPr>
        <w:spacing w:line="360" w:lineRule="auto"/>
        <w:jc w:val="both"/>
        <w:rPr>
          <w:rFonts w:cstheme="minorHAnsi"/>
        </w:rPr>
      </w:pP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dąży do rozwijania i oferowania rozwiązań nowej generacji, aby zapewnić każdemu przedsiębiorstwu najwyższej klasy ochronę, zachowując jednocześnie prostotę zarządzania i umożliwiając redukcję kosztów. Wykorzystuje do tego m.in. zaawansowane funkcje infrastruktury chmurowej, uczenie maszynowe, interfejsy API, automatyzację i zarządzanie sposobami reagowania na zagrożenia. Firma sprzedaje swoje produkty i usługi za pośrednictwem globalnej sieci ponad 53 tys. partnerów i dostawców usług zarządzanych (MSP). Z innowacyjnych technologii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mogą skorzystać także konsumenci indywidualni dzięki rodzinie rozwiązań </w:t>
      </w:r>
      <w:proofErr w:type="spellStart"/>
      <w:r w:rsidRPr="00CF4E88">
        <w:rPr>
          <w:rFonts w:eastAsia="Calibri" w:cstheme="minorHAnsi"/>
        </w:rPr>
        <w:t>Sophos</w:t>
      </w:r>
      <w:proofErr w:type="spellEnd"/>
      <w:r w:rsidRPr="00CF4E88">
        <w:rPr>
          <w:rFonts w:eastAsia="Calibri" w:cstheme="minorHAnsi"/>
        </w:rPr>
        <w:t xml:space="preserve"> Home. Firma ma siedzibę w Oksfordzie w Wielkiej Brytanii. </w:t>
      </w:r>
    </w:p>
    <w:p w:rsidR="00AE0FFB" w:rsidRPr="00647733" w:rsidRDefault="00647733" w:rsidP="00112C03">
      <w:pPr>
        <w:spacing w:line="360" w:lineRule="auto"/>
        <w:jc w:val="both"/>
        <w:rPr>
          <w:rFonts w:eastAsia="Calibri" w:cstheme="minorHAnsi"/>
        </w:rPr>
      </w:pPr>
      <w:r w:rsidRPr="00CF4E88">
        <w:rPr>
          <w:rFonts w:eastAsia="Calibri" w:cstheme="minorHAnsi"/>
        </w:rPr>
        <w:t xml:space="preserve">Więcej informacji można znaleźć na stronie </w:t>
      </w:r>
      <w:hyperlink>
        <w:r w:rsidRPr="00CF4E88">
          <w:rPr>
            <w:rStyle w:val="Hipercze"/>
            <w:rFonts w:eastAsia="Calibri" w:cstheme="minorHAnsi"/>
          </w:rPr>
          <w:t>www.sophos.com</w:t>
        </w:r>
      </w:hyperlink>
      <w:r w:rsidRPr="00CF4E88">
        <w:rPr>
          <w:rFonts w:eastAsia="Calibri" w:cstheme="minorHAnsi"/>
        </w:rPr>
        <w:t>.</w:t>
      </w:r>
      <w:r w:rsidR="00C83A86">
        <w:t xml:space="preserve"> </w:t>
      </w:r>
    </w:p>
    <w:sectPr w:rsidR="00AE0FFB" w:rsidRPr="00647733" w:rsidSect="00A34E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DD" w:rsidRDefault="00D539DD" w:rsidP="007D07E9">
      <w:pPr>
        <w:spacing w:after="0" w:line="240" w:lineRule="auto"/>
      </w:pPr>
      <w:r>
        <w:separator/>
      </w:r>
    </w:p>
  </w:endnote>
  <w:endnote w:type="continuationSeparator" w:id="0">
    <w:p w:rsidR="00D539DD" w:rsidRDefault="00D539DD" w:rsidP="007D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DD" w:rsidRDefault="00D539DD" w:rsidP="007D07E9">
      <w:pPr>
        <w:spacing w:after="0" w:line="240" w:lineRule="auto"/>
      </w:pPr>
      <w:r>
        <w:separator/>
      </w:r>
    </w:p>
  </w:footnote>
  <w:footnote w:type="continuationSeparator" w:id="0">
    <w:p w:rsidR="00D539DD" w:rsidRDefault="00D539DD" w:rsidP="007D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733" w:rsidRDefault="00647733">
    <w:pPr>
      <w:pStyle w:val="Nagwek"/>
    </w:pPr>
    <w:r>
      <w:rPr>
        <w:noProof/>
        <w:lang w:eastAsia="pl-PL"/>
      </w:rPr>
      <w:drawing>
        <wp:inline distT="0" distB="0" distL="0" distR="0">
          <wp:extent cx="1743075" cy="285112"/>
          <wp:effectExtent l="0" t="0" r="0" b="127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74" cy="328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D37"/>
    <w:rsid w:val="000478D7"/>
    <w:rsid w:val="00053EAD"/>
    <w:rsid w:val="0009128F"/>
    <w:rsid w:val="000D676A"/>
    <w:rsid w:val="000E0552"/>
    <w:rsid w:val="00106179"/>
    <w:rsid w:val="00112C03"/>
    <w:rsid w:val="00116F09"/>
    <w:rsid w:val="0012765E"/>
    <w:rsid w:val="0015165A"/>
    <w:rsid w:val="001D6D36"/>
    <w:rsid w:val="001F3E58"/>
    <w:rsid w:val="00207C7D"/>
    <w:rsid w:val="00234D8D"/>
    <w:rsid w:val="002A6728"/>
    <w:rsid w:val="002B4A03"/>
    <w:rsid w:val="002C6D4A"/>
    <w:rsid w:val="002F27D4"/>
    <w:rsid w:val="00352508"/>
    <w:rsid w:val="00397495"/>
    <w:rsid w:val="003B7AF3"/>
    <w:rsid w:val="003E204E"/>
    <w:rsid w:val="003F493E"/>
    <w:rsid w:val="00436BF4"/>
    <w:rsid w:val="00453F81"/>
    <w:rsid w:val="004722B7"/>
    <w:rsid w:val="004928BE"/>
    <w:rsid w:val="004E34AB"/>
    <w:rsid w:val="005227E9"/>
    <w:rsid w:val="005260E1"/>
    <w:rsid w:val="0058262F"/>
    <w:rsid w:val="005D14AE"/>
    <w:rsid w:val="00635349"/>
    <w:rsid w:val="00647733"/>
    <w:rsid w:val="00653F15"/>
    <w:rsid w:val="0066254D"/>
    <w:rsid w:val="00692C57"/>
    <w:rsid w:val="006F56B0"/>
    <w:rsid w:val="007017A2"/>
    <w:rsid w:val="00720AC4"/>
    <w:rsid w:val="00747A69"/>
    <w:rsid w:val="0076564C"/>
    <w:rsid w:val="007817F7"/>
    <w:rsid w:val="007C6D37"/>
    <w:rsid w:val="007D07E9"/>
    <w:rsid w:val="007D318B"/>
    <w:rsid w:val="007D5788"/>
    <w:rsid w:val="007E3DA7"/>
    <w:rsid w:val="0082176D"/>
    <w:rsid w:val="008763FF"/>
    <w:rsid w:val="008C7BDF"/>
    <w:rsid w:val="00973785"/>
    <w:rsid w:val="009E1729"/>
    <w:rsid w:val="009E288D"/>
    <w:rsid w:val="009F42BC"/>
    <w:rsid w:val="00A25951"/>
    <w:rsid w:val="00A26FD8"/>
    <w:rsid w:val="00A34E95"/>
    <w:rsid w:val="00A6429E"/>
    <w:rsid w:val="00A677DD"/>
    <w:rsid w:val="00AC0746"/>
    <w:rsid w:val="00AC095E"/>
    <w:rsid w:val="00AC1AC7"/>
    <w:rsid w:val="00AD4E17"/>
    <w:rsid w:val="00AD61BC"/>
    <w:rsid w:val="00AE0FFB"/>
    <w:rsid w:val="00AE4754"/>
    <w:rsid w:val="00AE6B5E"/>
    <w:rsid w:val="00B83542"/>
    <w:rsid w:val="00B96618"/>
    <w:rsid w:val="00B969C8"/>
    <w:rsid w:val="00B96E30"/>
    <w:rsid w:val="00BD37FF"/>
    <w:rsid w:val="00BE28DC"/>
    <w:rsid w:val="00C33330"/>
    <w:rsid w:val="00C42566"/>
    <w:rsid w:val="00C63321"/>
    <w:rsid w:val="00C63337"/>
    <w:rsid w:val="00C67DBD"/>
    <w:rsid w:val="00C706F2"/>
    <w:rsid w:val="00C83A86"/>
    <w:rsid w:val="00CD7F27"/>
    <w:rsid w:val="00CE6DA7"/>
    <w:rsid w:val="00D539DD"/>
    <w:rsid w:val="00D8292D"/>
    <w:rsid w:val="00DA5383"/>
    <w:rsid w:val="00DB4F83"/>
    <w:rsid w:val="00DC4AD2"/>
    <w:rsid w:val="00E32CA4"/>
    <w:rsid w:val="00E574B8"/>
    <w:rsid w:val="00EA655B"/>
    <w:rsid w:val="00EE5323"/>
    <w:rsid w:val="00F27583"/>
    <w:rsid w:val="00F447CC"/>
    <w:rsid w:val="00F701A8"/>
    <w:rsid w:val="00FA4C90"/>
    <w:rsid w:val="00FB3E78"/>
    <w:rsid w:val="63E0F8C5"/>
    <w:rsid w:val="6A0E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E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E9"/>
  </w:style>
  <w:style w:type="paragraph" w:styleId="Stopka">
    <w:name w:val="footer"/>
    <w:basedOn w:val="Normalny"/>
    <w:link w:val="StopkaZnak"/>
    <w:uiPriority w:val="99"/>
    <w:unhideWhenUsed/>
    <w:rsid w:val="007D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E9"/>
  </w:style>
  <w:style w:type="character" w:customStyle="1" w:styleId="InternetLink">
    <w:name w:val="Internet Link"/>
    <w:qFormat/>
    <w:rsid w:val="00647733"/>
    <w:rPr>
      <w:rFonts w:cs="Times New Roman"/>
      <w:color w:val="0000FF"/>
      <w:u w:val="single"/>
    </w:rPr>
  </w:style>
  <w:style w:type="character" w:styleId="Hipercze">
    <w:name w:val="Hyperlink"/>
    <w:uiPriority w:val="99"/>
    <w:rsid w:val="00647733"/>
    <w:rPr>
      <w:color w:val="0000FF"/>
      <w:u w:val="single"/>
    </w:rPr>
  </w:style>
  <w:style w:type="character" w:customStyle="1" w:styleId="czeinternetowe">
    <w:name w:val="Łącze internetowe"/>
    <w:unhideWhenUsed/>
    <w:rsid w:val="00647733"/>
    <w:rPr>
      <w:color w:val="0000FF"/>
      <w:u w:val="single"/>
    </w:rPr>
  </w:style>
  <w:style w:type="character" w:customStyle="1" w:styleId="normaltextrun">
    <w:name w:val="normaltextrun"/>
    <w:basedOn w:val="Domylnaczcionkaakapitu"/>
    <w:qFormat/>
    <w:rsid w:val="00647733"/>
  </w:style>
  <w:style w:type="paragraph" w:customStyle="1" w:styleId="paragraph">
    <w:name w:val="paragraph"/>
    <w:basedOn w:val="Normalny"/>
    <w:qFormat/>
    <w:rsid w:val="0064773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393115">
    <w:name w:val="scxw22393115"/>
    <w:basedOn w:val="Domylnaczcionkaakapitu"/>
    <w:rsid w:val="00647733"/>
  </w:style>
  <w:style w:type="paragraph" w:styleId="Tekstdymka">
    <w:name w:val="Balloon Text"/>
    <w:basedOn w:val="Normalny"/>
    <w:link w:val="TekstdymkaZnak"/>
    <w:uiPriority w:val="99"/>
    <w:semiHidden/>
    <w:unhideWhenUsed/>
    <w:rsid w:val="00C4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SK</cp:lastModifiedBy>
  <cp:revision>7</cp:revision>
  <dcterms:created xsi:type="dcterms:W3CDTF">2021-01-11T15:24:00Z</dcterms:created>
  <dcterms:modified xsi:type="dcterms:W3CDTF">2021-01-12T15:27:00Z</dcterms:modified>
</cp:coreProperties>
</file>