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4E" w:rsidRDefault="00C4724A" w:rsidP="00DC1B4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val="pl-PL"/>
        </w:rPr>
      </w:pPr>
      <w:r>
        <w:rPr>
          <w:rFonts w:eastAsia="Calibri" w:cstheme="minorHAnsi"/>
          <w:b/>
          <w:sz w:val="24"/>
          <w:szCs w:val="24"/>
          <w:lang w:val="pl-PL"/>
        </w:rPr>
        <w:t xml:space="preserve">Cisco przeznacza 2,5 miliarda dolarów na </w:t>
      </w:r>
      <w:r w:rsidR="00DC1B4E">
        <w:rPr>
          <w:rFonts w:eastAsia="Calibri" w:cstheme="minorHAnsi"/>
          <w:b/>
          <w:sz w:val="24"/>
          <w:szCs w:val="24"/>
          <w:lang w:val="pl-PL"/>
        </w:rPr>
        <w:t xml:space="preserve">program finansowania </w:t>
      </w:r>
    </w:p>
    <w:p w:rsidR="00C4724A" w:rsidRDefault="00DC1B4E" w:rsidP="00DC1B4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val="pl-PL"/>
        </w:rPr>
      </w:pPr>
      <w:r>
        <w:rPr>
          <w:rFonts w:eastAsia="Calibri" w:cstheme="minorHAnsi"/>
          <w:b/>
          <w:sz w:val="24"/>
          <w:szCs w:val="24"/>
          <w:lang w:val="pl-PL"/>
        </w:rPr>
        <w:t xml:space="preserve">wspierający odporność biznesową </w:t>
      </w:r>
      <w:r w:rsidR="00C4724A">
        <w:rPr>
          <w:rFonts w:eastAsia="Calibri" w:cstheme="minorHAnsi"/>
          <w:b/>
          <w:sz w:val="24"/>
          <w:szCs w:val="24"/>
          <w:lang w:val="pl-PL"/>
        </w:rPr>
        <w:t>klientów i partnerów</w:t>
      </w:r>
    </w:p>
    <w:p w:rsidR="00DC1B4E" w:rsidRPr="00C4724A" w:rsidRDefault="00DC1B4E" w:rsidP="00DC1B4E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val="pl-PL"/>
        </w:rPr>
      </w:pPr>
    </w:p>
    <w:p w:rsidR="00C4724A" w:rsidRPr="00C4724A" w:rsidRDefault="00C4724A" w:rsidP="00067BBA">
      <w:pPr>
        <w:spacing w:line="276" w:lineRule="auto"/>
        <w:jc w:val="both"/>
        <w:rPr>
          <w:rFonts w:eastAsia="Calibri" w:cstheme="minorHAnsi"/>
          <w:lang w:val="pl-PL"/>
        </w:rPr>
      </w:pPr>
      <w:r>
        <w:rPr>
          <w:rFonts w:eastAsia="Calibri" w:cstheme="minorHAnsi"/>
          <w:lang w:val="pl-PL"/>
        </w:rPr>
        <w:t>Nowy program płatności umożliwi klientom i partnerom:</w:t>
      </w:r>
    </w:p>
    <w:p w:rsidR="00C4724A" w:rsidRPr="00C4724A" w:rsidRDefault="00C4724A" w:rsidP="00067BBA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 w:cstheme="minorHAnsi"/>
          <w:lang w:val="pl-PL"/>
        </w:rPr>
      </w:pPr>
      <w:r>
        <w:rPr>
          <w:rFonts w:eastAsia="Calibri" w:cstheme="minorHAnsi"/>
          <w:lang w:val="pl-PL"/>
        </w:rPr>
        <w:t xml:space="preserve">Dostęp </w:t>
      </w:r>
      <w:r w:rsidR="00CF4C86">
        <w:rPr>
          <w:rFonts w:eastAsia="Calibri" w:cstheme="minorHAnsi"/>
          <w:lang w:val="pl-PL"/>
        </w:rPr>
        <w:t xml:space="preserve">do technologii </w:t>
      </w:r>
      <w:r w:rsidR="00526B2F">
        <w:rPr>
          <w:rFonts w:eastAsia="Calibri" w:cstheme="minorHAnsi"/>
          <w:lang w:val="pl-PL"/>
        </w:rPr>
        <w:t xml:space="preserve">wspierającej </w:t>
      </w:r>
      <w:r w:rsidR="006E5D7E">
        <w:rPr>
          <w:rFonts w:eastAsia="Calibri" w:cstheme="minorHAnsi"/>
          <w:lang w:val="pl-PL"/>
        </w:rPr>
        <w:t xml:space="preserve">zachowanie </w:t>
      </w:r>
      <w:r w:rsidR="00526B2F">
        <w:rPr>
          <w:rFonts w:eastAsia="Calibri" w:cstheme="minorHAnsi"/>
          <w:lang w:val="pl-PL"/>
        </w:rPr>
        <w:t>ciągłoś</w:t>
      </w:r>
      <w:r w:rsidR="006E5D7E">
        <w:rPr>
          <w:rFonts w:eastAsia="Calibri" w:cstheme="minorHAnsi"/>
          <w:lang w:val="pl-PL"/>
        </w:rPr>
        <w:t>ci</w:t>
      </w:r>
      <w:r w:rsidR="00526B2F">
        <w:rPr>
          <w:rFonts w:eastAsia="Calibri" w:cstheme="minorHAnsi"/>
          <w:lang w:val="pl-PL"/>
        </w:rPr>
        <w:t xml:space="preserve"> biznesu</w:t>
      </w:r>
    </w:p>
    <w:p w:rsidR="00526B2F" w:rsidRPr="00C4724A" w:rsidRDefault="00526B2F" w:rsidP="00067BBA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 w:cstheme="minorHAnsi"/>
          <w:lang w:val="pl-PL"/>
        </w:rPr>
      </w:pPr>
      <w:r>
        <w:rPr>
          <w:rFonts w:eastAsia="Calibri" w:cstheme="minorHAnsi"/>
          <w:lang w:val="pl-PL"/>
        </w:rPr>
        <w:t xml:space="preserve">Odroczenie 95% płatności do stycznia 2021 </w:t>
      </w:r>
    </w:p>
    <w:p w:rsidR="00DC1B4E" w:rsidRPr="00DC1B4E" w:rsidRDefault="00526B2F" w:rsidP="00747C07">
      <w:pPr>
        <w:pStyle w:val="Akapitzlist"/>
        <w:numPr>
          <w:ilvl w:val="0"/>
          <w:numId w:val="1"/>
        </w:numPr>
        <w:spacing w:line="276" w:lineRule="auto"/>
        <w:jc w:val="both"/>
        <w:rPr>
          <w:lang w:val="pl-PL"/>
        </w:rPr>
      </w:pPr>
      <w:r w:rsidRPr="00DC1B4E">
        <w:rPr>
          <w:rFonts w:eastAsia="Calibri" w:cstheme="minorHAnsi"/>
          <w:lang w:val="pl-PL"/>
        </w:rPr>
        <w:t>Ochronę biznesu p</w:t>
      </w:r>
      <w:r w:rsidR="009F72F4" w:rsidRPr="00DC1B4E">
        <w:rPr>
          <w:rFonts w:eastAsia="Calibri" w:cstheme="minorHAnsi"/>
          <w:lang w:val="pl-PL"/>
        </w:rPr>
        <w:t xml:space="preserve">oprzez ograniczenie </w:t>
      </w:r>
      <w:r w:rsidR="006E5D7E" w:rsidRPr="00DC1B4E">
        <w:rPr>
          <w:rFonts w:eastAsia="Calibri" w:cstheme="minorHAnsi"/>
          <w:lang w:val="pl-PL"/>
        </w:rPr>
        <w:t xml:space="preserve">kosztów </w:t>
      </w:r>
      <w:r w:rsidR="009F72F4" w:rsidRPr="00DC1B4E">
        <w:rPr>
          <w:rFonts w:eastAsia="Calibri" w:cstheme="minorHAnsi"/>
          <w:lang w:val="pl-PL"/>
        </w:rPr>
        <w:t>operacyjnych</w:t>
      </w:r>
      <w:r w:rsidR="006E5D7E" w:rsidRPr="00DC1B4E">
        <w:rPr>
          <w:rFonts w:eastAsia="Calibri" w:cstheme="minorHAnsi"/>
          <w:lang w:val="pl-PL"/>
        </w:rPr>
        <w:t xml:space="preserve"> </w:t>
      </w:r>
    </w:p>
    <w:p w:rsidR="009C44C0" w:rsidRPr="00DC1B4E" w:rsidRDefault="00DC1B4E" w:rsidP="00DC1B4E">
      <w:pPr>
        <w:spacing w:line="276" w:lineRule="auto"/>
        <w:jc w:val="both"/>
        <w:rPr>
          <w:lang w:val="pl-PL"/>
        </w:rPr>
      </w:pPr>
      <w:r>
        <w:rPr>
          <w:rFonts w:cstheme="minorHAnsi"/>
          <w:b/>
          <w:bCs/>
          <w:color w:val="000000" w:themeColor="text1"/>
          <w:lang w:val="pl-PL"/>
        </w:rPr>
        <w:t>28</w:t>
      </w:r>
      <w:r w:rsidR="00824AE6" w:rsidRPr="00DC1B4E">
        <w:rPr>
          <w:rFonts w:cstheme="minorHAnsi"/>
          <w:b/>
          <w:bCs/>
          <w:color w:val="000000" w:themeColor="text1"/>
          <w:lang w:val="pl-PL"/>
        </w:rPr>
        <w:t xml:space="preserve"> kwietnia</w:t>
      </w:r>
      <w:r w:rsidR="00067BBA" w:rsidRPr="00DC1B4E">
        <w:rPr>
          <w:rFonts w:cstheme="minorHAnsi"/>
          <w:b/>
          <w:bCs/>
          <w:color w:val="000000" w:themeColor="text1"/>
          <w:lang w:val="pl-PL"/>
        </w:rPr>
        <w:t xml:space="preserve"> 2020 r. </w:t>
      </w:r>
      <w:r w:rsidR="00067BBA" w:rsidRPr="00DC1B4E">
        <w:rPr>
          <w:rFonts w:cstheme="minorHAnsi"/>
          <w:color w:val="000000" w:themeColor="text1"/>
          <w:lang w:val="pl-PL"/>
        </w:rPr>
        <w:t>–</w:t>
      </w:r>
      <w:r w:rsidR="00526B2F" w:rsidRPr="00DC1B4E">
        <w:rPr>
          <w:rFonts w:cstheme="minorHAnsi"/>
          <w:color w:val="000000" w:themeColor="text1"/>
          <w:lang w:val="pl-PL"/>
        </w:rPr>
        <w:t xml:space="preserve"> </w:t>
      </w:r>
      <w:r w:rsidR="009C44C0" w:rsidRPr="00DC1B4E">
        <w:rPr>
          <w:rFonts w:eastAsia="Calibri" w:cstheme="minorHAnsi"/>
          <w:lang w:val="pl-PL"/>
        </w:rPr>
        <w:t xml:space="preserve">Cisco kontynuuje globalne działania, </w:t>
      </w:r>
      <w:r w:rsidR="002A16BB" w:rsidRPr="00DC1B4E">
        <w:rPr>
          <w:rFonts w:eastAsia="Calibri" w:cstheme="minorHAnsi"/>
          <w:lang w:val="pl-PL"/>
        </w:rPr>
        <w:t>których</w:t>
      </w:r>
      <w:r w:rsidR="009C44C0" w:rsidRPr="00DC1B4E">
        <w:rPr>
          <w:rFonts w:eastAsia="Calibri" w:cstheme="minorHAnsi"/>
          <w:lang w:val="pl-PL"/>
        </w:rPr>
        <w:t xml:space="preserve"> celem jest wspieranie klientów i partnerów w zmieniających się realiach biznesowych. Firma uruchomiła nowy program Business </w:t>
      </w:r>
      <w:proofErr w:type="spellStart"/>
      <w:r w:rsidR="009C44C0" w:rsidRPr="00DC1B4E">
        <w:rPr>
          <w:rFonts w:eastAsia="Calibri" w:cstheme="minorHAnsi"/>
          <w:lang w:val="pl-PL"/>
        </w:rPr>
        <w:t>Resiliency</w:t>
      </w:r>
      <w:proofErr w:type="spellEnd"/>
      <w:r w:rsidR="009C44C0" w:rsidRPr="00DC1B4E">
        <w:rPr>
          <w:rFonts w:eastAsia="Calibri" w:cstheme="minorHAnsi"/>
          <w:lang w:val="pl-PL"/>
        </w:rPr>
        <w:t xml:space="preserve">, oferowany w ramach Cisco Capital. </w:t>
      </w:r>
      <w:r w:rsidR="006E5D7E" w:rsidRPr="00DC1B4E">
        <w:rPr>
          <w:rFonts w:eastAsia="Calibri" w:cstheme="minorHAnsi"/>
          <w:lang w:val="pl-PL"/>
        </w:rPr>
        <w:t>M</w:t>
      </w:r>
      <w:r w:rsidR="009C44C0" w:rsidRPr="00DC1B4E">
        <w:rPr>
          <w:rFonts w:eastAsia="Calibri" w:cstheme="minorHAnsi"/>
          <w:lang w:val="pl-PL"/>
        </w:rPr>
        <w:t>a</w:t>
      </w:r>
      <w:r w:rsidR="006E5D7E" w:rsidRPr="00DC1B4E">
        <w:rPr>
          <w:rFonts w:eastAsia="Calibri" w:cstheme="minorHAnsi"/>
          <w:lang w:val="pl-PL"/>
        </w:rPr>
        <w:t xml:space="preserve"> on</w:t>
      </w:r>
      <w:r w:rsidR="009C44C0" w:rsidRPr="00DC1B4E">
        <w:rPr>
          <w:rFonts w:eastAsia="Calibri" w:cstheme="minorHAnsi"/>
          <w:lang w:val="pl-PL"/>
        </w:rPr>
        <w:t xml:space="preserve"> pomóc w ograniczeniu </w:t>
      </w:r>
      <w:r>
        <w:rPr>
          <w:rFonts w:eastAsia="Calibri" w:cstheme="minorHAnsi"/>
          <w:lang w:val="pl-PL"/>
        </w:rPr>
        <w:t>problemów</w:t>
      </w:r>
      <w:r w:rsidR="009C44C0" w:rsidRPr="00DC1B4E">
        <w:rPr>
          <w:rFonts w:eastAsia="Calibri" w:cstheme="minorHAnsi"/>
          <w:lang w:val="pl-PL"/>
        </w:rPr>
        <w:t xml:space="preserve"> finansowych wynikających z pandemii </w:t>
      </w:r>
      <w:r w:rsidR="00041AE0" w:rsidRPr="00DC1B4E">
        <w:rPr>
          <w:rFonts w:eastAsia="Calibri" w:cstheme="minorHAnsi"/>
          <w:lang w:val="pl-PL"/>
        </w:rPr>
        <w:t>COVID-19</w:t>
      </w:r>
      <w:r w:rsidR="009C44C0" w:rsidRPr="00DC1B4E">
        <w:rPr>
          <w:rFonts w:eastAsia="Calibri" w:cstheme="minorHAnsi"/>
          <w:lang w:val="pl-PL"/>
        </w:rPr>
        <w:t xml:space="preserve">. W ramach inicjatywy Cisco przeznaczyło 2,5 miliarda dolarów na umożliwienie organizacjom </w:t>
      </w:r>
      <w:r w:rsidR="002A16BB" w:rsidRPr="00DC1B4E">
        <w:rPr>
          <w:rFonts w:eastAsia="Calibri" w:cstheme="minorHAnsi"/>
          <w:lang w:val="pl-PL"/>
        </w:rPr>
        <w:t>uzyskania</w:t>
      </w:r>
      <w:r w:rsidR="009C44C0" w:rsidRPr="00DC1B4E">
        <w:rPr>
          <w:rFonts w:eastAsia="Calibri" w:cstheme="minorHAnsi"/>
          <w:lang w:val="pl-PL"/>
        </w:rPr>
        <w:t xml:space="preserve"> rozwiązań koniecznych do kontynuacji działań biznesowych, utrzymania produktywności, zapewnienia bezpieczeństwa pracowników i wspierania społeczności w tych wyjątkowych czasach.</w:t>
      </w:r>
      <w:r w:rsidR="009C44C0" w:rsidRPr="00DC1B4E">
        <w:rPr>
          <w:rFonts w:ascii="Arial" w:hAnsi="Arial" w:cs="Arial"/>
          <w:color w:val="222222"/>
          <w:shd w:val="clear" w:color="auto" w:fill="FFFFFF"/>
          <w:lang w:val="pl-PL"/>
        </w:rPr>
        <w:t> </w:t>
      </w:r>
    </w:p>
    <w:p w:rsidR="00067BBA" w:rsidRPr="00C4724A" w:rsidRDefault="00E23FF5" w:rsidP="00067BBA">
      <w:pPr>
        <w:spacing w:line="276" w:lineRule="auto"/>
        <w:jc w:val="both"/>
        <w:rPr>
          <w:rFonts w:eastAsia="Calibri" w:cstheme="minorHAnsi"/>
          <w:lang w:val="pl-PL"/>
        </w:rPr>
      </w:pPr>
      <w:r>
        <w:rPr>
          <w:rFonts w:eastAsia="Calibri" w:cstheme="minorHAnsi"/>
          <w:lang w:val="pl-PL"/>
        </w:rPr>
        <w:t xml:space="preserve">„Klienci i partnerzy Cisco znajdują się pod ogromną presją, aby zapewnić </w:t>
      </w:r>
      <w:r w:rsidR="006E5D7E">
        <w:rPr>
          <w:rFonts w:eastAsia="Calibri" w:cstheme="minorHAnsi"/>
          <w:lang w:val="pl-PL"/>
        </w:rPr>
        <w:t xml:space="preserve">odpowiednią </w:t>
      </w:r>
      <w:r>
        <w:rPr>
          <w:rFonts w:eastAsia="Calibri" w:cstheme="minorHAnsi"/>
          <w:lang w:val="pl-PL"/>
        </w:rPr>
        <w:t xml:space="preserve">łączność </w:t>
      </w:r>
      <w:r w:rsidR="006E5D7E">
        <w:rPr>
          <w:rFonts w:eastAsia="Calibri" w:cstheme="minorHAnsi"/>
          <w:lang w:val="pl-PL"/>
        </w:rPr>
        <w:t xml:space="preserve">i stabilność </w:t>
      </w:r>
      <w:r>
        <w:rPr>
          <w:rFonts w:eastAsia="Calibri" w:cstheme="minorHAnsi"/>
          <w:lang w:val="pl-PL"/>
        </w:rPr>
        <w:t xml:space="preserve">biznesu, pozostać wydajnym i </w:t>
      </w:r>
      <w:r w:rsidR="002A16BB">
        <w:rPr>
          <w:rFonts w:eastAsia="Calibri" w:cstheme="minorHAnsi"/>
          <w:lang w:val="pl-PL"/>
        </w:rPr>
        <w:t>bezpiecznym</w:t>
      </w:r>
      <w:r>
        <w:rPr>
          <w:rFonts w:eastAsia="Calibri" w:cstheme="minorHAnsi"/>
          <w:lang w:val="pl-PL"/>
        </w:rPr>
        <w:t xml:space="preserve">” – mówi </w:t>
      </w:r>
      <w:r w:rsidRPr="00C4724A">
        <w:rPr>
          <w:rFonts w:eastAsia="Calibri" w:cstheme="minorHAnsi"/>
          <w:lang w:val="pl-PL"/>
        </w:rPr>
        <w:t xml:space="preserve">Chuck </w:t>
      </w:r>
      <w:proofErr w:type="spellStart"/>
      <w:r w:rsidRPr="00C4724A">
        <w:rPr>
          <w:rFonts w:eastAsia="Calibri" w:cstheme="minorHAnsi"/>
          <w:lang w:val="pl-PL"/>
        </w:rPr>
        <w:t>Robbins</w:t>
      </w:r>
      <w:proofErr w:type="spellEnd"/>
      <w:r w:rsidRPr="00C4724A">
        <w:rPr>
          <w:rFonts w:eastAsia="Calibri" w:cstheme="minorHAnsi"/>
          <w:lang w:val="pl-PL"/>
        </w:rPr>
        <w:t xml:space="preserve">, </w:t>
      </w:r>
      <w:r w:rsidR="006E5D7E">
        <w:rPr>
          <w:rFonts w:eastAsia="Calibri" w:cstheme="minorHAnsi"/>
          <w:lang w:val="pl-PL"/>
        </w:rPr>
        <w:t>prezes</w:t>
      </w:r>
      <w:r w:rsidRPr="00C4724A">
        <w:rPr>
          <w:rFonts w:eastAsia="Calibri" w:cstheme="minorHAnsi"/>
          <w:lang w:val="pl-PL"/>
        </w:rPr>
        <w:t xml:space="preserve"> Cisco.</w:t>
      </w:r>
      <w:r>
        <w:rPr>
          <w:rFonts w:eastAsia="Calibri" w:cstheme="minorHAnsi"/>
          <w:lang w:val="pl-PL"/>
        </w:rPr>
        <w:t xml:space="preserve"> „Niezależnie</w:t>
      </w:r>
      <w:r w:rsidR="006E5D7E">
        <w:rPr>
          <w:rFonts w:eastAsia="Calibri" w:cstheme="minorHAnsi"/>
          <w:lang w:val="pl-PL"/>
        </w:rPr>
        <w:t>,</w:t>
      </w:r>
      <w:r>
        <w:rPr>
          <w:rFonts w:eastAsia="Calibri" w:cstheme="minorHAnsi"/>
          <w:lang w:val="pl-PL"/>
        </w:rPr>
        <w:t xml:space="preserve"> czy mówimy o technologii, finansowaniu</w:t>
      </w:r>
      <w:r w:rsidR="002A16BB">
        <w:rPr>
          <w:rFonts w:eastAsia="Calibri" w:cstheme="minorHAnsi"/>
          <w:lang w:val="pl-PL"/>
        </w:rPr>
        <w:t xml:space="preserve">, czy </w:t>
      </w:r>
      <w:r>
        <w:rPr>
          <w:rFonts w:eastAsia="Calibri" w:cstheme="minorHAnsi"/>
          <w:lang w:val="pl-PL"/>
        </w:rPr>
        <w:t xml:space="preserve">pomocy osobom w potrzebie, Cisco </w:t>
      </w:r>
      <w:r w:rsidR="00B66E0C">
        <w:rPr>
          <w:rFonts w:eastAsia="Calibri" w:cstheme="minorHAnsi"/>
          <w:lang w:val="pl-PL"/>
        </w:rPr>
        <w:t xml:space="preserve">angażuje się we wspólną walkę z pandemią na każdym froncie”. </w:t>
      </w:r>
    </w:p>
    <w:p w:rsidR="00067BBA" w:rsidRPr="00C4724A" w:rsidRDefault="00B66E0C" w:rsidP="00067BBA">
      <w:pPr>
        <w:spacing w:line="276" w:lineRule="auto"/>
        <w:jc w:val="both"/>
        <w:rPr>
          <w:rFonts w:eastAsia="Calibri" w:cstheme="minorHAnsi"/>
          <w:lang w:val="pl-PL"/>
        </w:rPr>
      </w:pPr>
      <w:r>
        <w:rPr>
          <w:rFonts w:eastAsia="Calibri" w:cstheme="minorHAnsi"/>
          <w:lang w:val="pl-PL"/>
        </w:rPr>
        <w:t xml:space="preserve">W </w:t>
      </w:r>
      <w:r w:rsidRPr="00B66E0C">
        <w:rPr>
          <w:rFonts w:eastAsia="Calibri" w:cstheme="minorHAnsi"/>
          <w:lang w:val="pl-PL"/>
        </w:rPr>
        <w:t xml:space="preserve">obecnych realiach, </w:t>
      </w:r>
      <w:r w:rsidR="001545E6">
        <w:rPr>
          <w:rFonts w:eastAsia="Calibri" w:cstheme="minorHAnsi"/>
          <w:lang w:val="pl-PL"/>
        </w:rPr>
        <w:t>płynność finansowa</w:t>
      </w:r>
      <w:r w:rsidRPr="00B66E0C">
        <w:rPr>
          <w:rFonts w:eastAsia="Calibri" w:cstheme="minorHAnsi"/>
          <w:lang w:val="pl-PL"/>
        </w:rPr>
        <w:t xml:space="preserve"> ma kluczowe znaczenie dla klientów i partnerów </w:t>
      </w:r>
      <w:r w:rsidR="006E5D7E">
        <w:rPr>
          <w:rFonts w:eastAsia="Calibri" w:cstheme="minorHAnsi"/>
          <w:lang w:val="pl-PL"/>
        </w:rPr>
        <w:t>firmy</w:t>
      </w:r>
      <w:r w:rsidRPr="00B66E0C">
        <w:rPr>
          <w:rFonts w:eastAsia="Calibri" w:cstheme="minorHAnsi"/>
          <w:lang w:val="pl-PL"/>
        </w:rPr>
        <w:t>.</w:t>
      </w:r>
      <w:r>
        <w:rPr>
          <w:rFonts w:eastAsia="Calibri" w:cstheme="minorHAnsi"/>
          <w:lang w:val="pl-PL"/>
        </w:rPr>
        <w:t xml:space="preserve"> W ramach n</w:t>
      </w:r>
      <w:r w:rsidRPr="00B66E0C">
        <w:rPr>
          <w:rFonts w:eastAsia="Calibri" w:cstheme="minorHAnsi"/>
          <w:lang w:val="pl-PL"/>
        </w:rPr>
        <w:t>ow</w:t>
      </w:r>
      <w:r>
        <w:rPr>
          <w:rFonts w:eastAsia="Calibri" w:cstheme="minorHAnsi"/>
          <w:lang w:val="pl-PL"/>
        </w:rPr>
        <w:t>ego</w:t>
      </w:r>
      <w:r w:rsidRPr="00B66E0C">
        <w:rPr>
          <w:rFonts w:eastAsia="Calibri" w:cstheme="minorHAnsi"/>
          <w:lang w:val="pl-PL"/>
        </w:rPr>
        <w:t xml:space="preserve"> program</w:t>
      </w:r>
      <w:r>
        <w:rPr>
          <w:rFonts w:eastAsia="Calibri" w:cstheme="minorHAnsi"/>
          <w:lang w:val="pl-PL"/>
        </w:rPr>
        <w:t>u</w:t>
      </w:r>
      <w:r w:rsidRPr="00B66E0C">
        <w:rPr>
          <w:rFonts w:eastAsia="Calibri" w:cstheme="minorHAnsi"/>
          <w:lang w:val="pl-PL"/>
        </w:rPr>
        <w:t xml:space="preserve"> Business </w:t>
      </w:r>
      <w:proofErr w:type="spellStart"/>
      <w:r w:rsidRPr="00B66E0C">
        <w:rPr>
          <w:rFonts w:eastAsia="Calibri" w:cstheme="minorHAnsi"/>
          <w:lang w:val="pl-PL"/>
        </w:rPr>
        <w:t>Resiliency</w:t>
      </w:r>
      <w:proofErr w:type="spellEnd"/>
      <w:r>
        <w:rPr>
          <w:rFonts w:eastAsia="Calibri" w:cstheme="minorHAnsi"/>
          <w:lang w:val="pl-PL"/>
        </w:rPr>
        <w:t xml:space="preserve">, oferowanego </w:t>
      </w:r>
      <w:r w:rsidR="0032482D">
        <w:rPr>
          <w:rFonts w:eastAsia="Calibri" w:cstheme="minorHAnsi"/>
          <w:lang w:val="pl-PL"/>
        </w:rPr>
        <w:t>przez</w:t>
      </w:r>
      <w:r>
        <w:rPr>
          <w:rFonts w:eastAsia="Calibri" w:cstheme="minorHAnsi"/>
          <w:lang w:val="pl-PL"/>
        </w:rPr>
        <w:t xml:space="preserve"> </w:t>
      </w:r>
      <w:hyperlink r:id="rId5" w:history="1">
        <w:r w:rsidRPr="00E173DC">
          <w:rPr>
            <w:rStyle w:val="Hipercze"/>
            <w:rFonts w:eastAsia="Calibri" w:cstheme="minorHAnsi"/>
            <w:lang w:val="pl-PL"/>
          </w:rPr>
          <w:t>Cisco Capital</w:t>
        </w:r>
      </w:hyperlink>
      <w:r>
        <w:rPr>
          <w:rFonts w:eastAsia="Calibri" w:cstheme="minorHAnsi"/>
          <w:lang w:val="pl-PL"/>
        </w:rPr>
        <w:t xml:space="preserve">, możliwe jest zamrożenie płatności na </w:t>
      </w:r>
      <w:r w:rsidR="002A16BB">
        <w:rPr>
          <w:rFonts w:eastAsia="Calibri" w:cstheme="minorHAnsi"/>
          <w:lang w:val="pl-PL"/>
        </w:rPr>
        <w:t xml:space="preserve">okres </w:t>
      </w:r>
      <w:r>
        <w:rPr>
          <w:rFonts w:eastAsia="Calibri" w:cstheme="minorHAnsi"/>
          <w:lang w:val="pl-PL"/>
        </w:rPr>
        <w:t xml:space="preserve">90 dni i odroczenie 95% </w:t>
      </w:r>
      <w:r w:rsidR="001545E6">
        <w:rPr>
          <w:rFonts w:eastAsia="Calibri" w:cstheme="minorHAnsi"/>
          <w:lang w:val="pl-PL"/>
        </w:rPr>
        <w:t>kosztów</w:t>
      </w:r>
      <w:r>
        <w:rPr>
          <w:rFonts w:eastAsia="Calibri" w:cstheme="minorHAnsi"/>
          <w:lang w:val="pl-PL"/>
        </w:rPr>
        <w:t xml:space="preserve"> nowych produktów </w:t>
      </w:r>
      <w:r w:rsidR="001545E6">
        <w:rPr>
          <w:rFonts w:eastAsia="Calibri" w:cstheme="minorHAnsi"/>
          <w:lang w:val="pl-PL"/>
        </w:rPr>
        <w:t>lub rozwiązań</w:t>
      </w:r>
      <w:r w:rsidR="0032482D">
        <w:rPr>
          <w:rFonts w:eastAsia="Calibri" w:cstheme="minorHAnsi"/>
          <w:lang w:val="pl-PL"/>
        </w:rPr>
        <w:t xml:space="preserve"> </w:t>
      </w:r>
      <w:r w:rsidR="001545E6">
        <w:rPr>
          <w:rFonts w:eastAsia="Calibri" w:cstheme="minorHAnsi"/>
          <w:lang w:val="pl-PL"/>
        </w:rPr>
        <w:t xml:space="preserve">do 2021 r. </w:t>
      </w:r>
      <w:r w:rsidR="00074394">
        <w:rPr>
          <w:rFonts w:eastAsia="Calibri" w:cstheme="minorHAnsi"/>
          <w:lang w:val="pl-PL"/>
        </w:rPr>
        <w:t xml:space="preserve">Począwszy od stycznia klienci będą dokonywali miesięcznych płatności, ich wysokość będzie uzależniona od całkowitego kosztu i </w:t>
      </w:r>
      <w:r w:rsidR="0032482D">
        <w:rPr>
          <w:rFonts w:eastAsia="Calibri" w:cstheme="minorHAnsi"/>
          <w:lang w:val="pl-PL"/>
        </w:rPr>
        <w:t xml:space="preserve">pozostałego </w:t>
      </w:r>
      <w:r w:rsidR="00074394">
        <w:rPr>
          <w:rFonts w:eastAsia="Calibri" w:cstheme="minorHAnsi"/>
          <w:lang w:val="pl-PL"/>
        </w:rPr>
        <w:t>okresu finansowania. Programem zostały objęte wszystkie rozwiązania Cisco, spr</w:t>
      </w:r>
      <w:r w:rsidR="0080513E">
        <w:rPr>
          <w:rFonts w:eastAsia="Calibri" w:cstheme="minorHAnsi"/>
          <w:lang w:val="pl-PL"/>
        </w:rPr>
        <w:t>zęt, oprogramowanie i usługi, a także do 5% usług oferowanych przez partnerów, takich jak</w:t>
      </w:r>
      <w:r w:rsidR="006E5D7E">
        <w:rPr>
          <w:rFonts w:eastAsia="Calibri" w:cstheme="minorHAnsi"/>
          <w:lang w:val="pl-PL"/>
        </w:rPr>
        <w:t xml:space="preserve"> np.</w:t>
      </w:r>
      <w:r w:rsidR="0080513E">
        <w:rPr>
          <w:rFonts w:eastAsia="Calibri" w:cstheme="minorHAnsi"/>
          <w:lang w:val="pl-PL"/>
        </w:rPr>
        <w:t xml:space="preserve"> instalacja. </w:t>
      </w:r>
    </w:p>
    <w:p w:rsidR="00067BBA" w:rsidRPr="00DC1B4E" w:rsidRDefault="0080513E" w:rsidP="00067BBA">
      <w:pPr>
        <w:spacing w:line="276" w:lineRule="auto"/>
        <w:jc w:val="both"/>
        <w:rPr>
          <w:rFonts w:eastAsia="Calibri" w:cstheme="minorHAnsi"/>
          <w:lang w:val="pl-PL"/>
        </w:rPr>
      </w:pPr>
      <w:r>
        <w:rPr>
          <w:rFonts w:eastAsia="Calibri" w:cstheme="minorHAnsi"/>
          <w:lang w:val="pl-PL"/>
        </w:rPr>
        <w:t xml:space="preserve">Program oferuje również wsparcie 60 tysiącom firm, wchodzących w skład ekosystemu partnerów Cisco. </w:t>
      </w:r>
      <w:r w:rsidR="006E5D7E">
        <w:rPr>
          <w:rFonts w:eastAsia="Calibri" w:cstheme="minorHAnsi"/>
          <w:lang w:val="pl-PL"/>
        </w:rPr>
        <w:t xml:space="preserve">Inicjatywa </w:t>
      </w:r>
      <w:r w:rsidR="009C44C0" w:rsidRPr="00C4724A">
        <w:rPr>
          <w:rFonts w:eastAsia="Calibri" w:cstheme="minorHAnsi"/>
          <w:lang w:val="pl-PL"/>
        </w:rPr>
        <w:t xml:space="preserve">Business </w:t>
      </w:r>
      <w:proofErr w:type="spellStart"/>
      <w:r w:rsidR="009C44C0" w:rsidRPr="00C4724A">
        <w:rPr>
          <w:rFonts w:eastAsia="Calibri" w:cstheme="minorHAnsi"/>
          <w:lang w:val="pl-PL"/>
        </w:rPr>
        <w:t>Resiliency</w:t>
      </w:r>
      <w:proofErr w:type="spellEnd"/>
      <w:r w:rsidR="009C44C0">
        <w:rPr>
          <w:rFonts w:eastAsia="Calibri" w:cstheme="minorHAnsi"/>
          <w:lang w:val="pl-PL"/>
        </w:rPr>
        <w:t xml:space="preserve"> pomoże im zapewnić wartość dodaną klientom, bez ponoszenia dodatkowych kosztów. To wpłynie na przy</w:t>
      </w:r>
      <w:r w:rsidR="0032482D">
        <w:rPr>
          <w:rFonts w:eastAsia="Calibri" w:cstheme="minorHAnsi"/>
          <w:lang w:val="pl-PL"/>
        </w:rPr>
        <w:t>s</w:t>
      </w:r>
      <w:r w:rsidR="009C44C0">
        <w:rPr>
          <w:rFonts w:eastAsia="Calibri" w:cstheme="minorHAnsi"/>
          <w:lang w:val="pl-PL"/>
        </w:rPr>
        <w:t xml:space="preserve">pieszenie cyklu sprzedażowego i umożliwi partnerom oferowanie klientom rozwiązań płatniczych, które pozwalają zarządzać płynnością finansową. </w:t>
      </w:r>
    </w:p>
    <w:p w:rsidR="00067BBA" w:rsidRPr="00067BBA" w:rsidRDefault="00EE4C0C" w:rsidP="00067BBA">
      <w:pPr>
        <w:spacing w:line="276" w:lineRule="auto"/>
        <w:jc w:val="both"/>
        <w:rPr>
          <w:rFonts w:eastAsia="Calibri" w:cstheme="minorHAnsi"/>
          <w:lang w:val="pl-PL"/>
        </w:rPr>
      </w:pPr>
      <w:r>
        <w:rPr>
          <w:rFonts w:eastAsia="Calibri" w:cstheme="minorHAnsi"/>
          <w:lang w:val="pl-PL"/>
        </w:rPr>
        <w:t>„Celem Cisco Capital jest ułatwienie klientom i partnerom pozyskiwania technologii, któr</w:t>
      </w:r>
      <w:r w:rsidR="0032482D">
        <w:rPr>
          <w:rFonts w:eastAsia="Calibri" w:cstheme="minorHAnsi"/>
          <w:lang w:val="pl-PL"/>
        </w:rPr>
        <w:t>ych</w:t>
      </w:r>
      <w:r>
        <w:rPr>
          <w:rFonts w:eastAsia="Calibri" w:cstheme="minorHAnsi"/>
          <w:lang w:val="pl-PL"/>
        </w:rPr>
        <w:t xml:space="preserve"> potrzebują, aby utrzymać działalność i wydajność biznesu. Ich sukces jest dla nas </w:t>
      </w:r>
      <w:r w:rsidR="00F43B53">
        <w:rPr>
          <w:rFonts w:eastAsia="Calibri" w:cstheme="minorHAnsi"/>
          <w:lang w:val="pl-PL"/>
        </w:rPr>
        <w:t>najważniejszy</w:t>
      </w:r>
      <w:r>
        <w:rPr>
          <w:rFonts w:eastAsia="Calibri" w:cstheme="minorHAnsi"/>
          <w:lang w:val="pl-PL"/>
        </w:rPr>
        <w:t xml:space="preserve">” – powiedziała </w:t>
      </w:r>
      <w:proofErr w:type="spellStart"/>
      <w:r w:rsidRPr="00067BBA">
        <w:rPr>
          <w:rFonts w:eastAsia="Calibri" w:cstheme="minorHAnsi"/>
          <w:lang w:val="pl-PL"/>
        </w:rPr>
        <w:t>Kristine</w:t>
      </w:r>
      <w:proofErr w:type="spellEnd"/>
      <w:r w:rsidRPr="00067BBA">
        <w:rPr>
          <w:rFonts w:eastAsia="Calibri" w:cstheme="minorHAnsi"/>
          <w:lang w:val="pl-PL"/>
        </w:rPr>
        <w:t xml:space="preserve"> A. </w:t>
      </w:r>
      <w:proofErr w:type="spellStart"/>
      <w:r w:rsidRPr="00067BBA">
        <w:rPr>
          <w:rFonts w:eastAsia="Calibri" w:cstheme="minorHAnsi"/>
          <w:lang w:val="pl-PL"/>
        </w:rPr>
        <w:t>Snow</w:t>
      </w:r>
      <w:proofErr w:type="spellEnd"/>
      <w:r w:rsidRPr="00067BBA">
        <w:rPr>
          <w:rFonts w:eastAsia="Calibri" w:cstheme="minorHAnsi"/>
          <w:lang w:val="pl-PL"/>
        </w:rPr>
        <w:t>,</w:t>
      </w:r>
      <w:r>
        <w:rPr>
          <w:rFonts w:eastAsia="Calibri" w:cstheme="minorHAnsi"/>
          <w:lang w:val="pl-PL"/>
        </w:rPr>
        <w:t xml:space="preserve"> starsza wiceprezes Cisco Capital. „Nowy program </w:t>
      </w:r>
      <w:r w:rsidRPr="00067BBA">
        <w:rPr>
          <w:rFonts w:eastAsia="Calibri" w:cstheme="minorHAnsi"/>
          <w:lang w:val="pl-PL"/>
        </w:rPr>
        <w:t xml:space="preserve">Business </w:t>
      </w:r>
      <w:proofErr w:type="spellStart"/>
      <w:r w:rsidRPr="00067BBA">
        <w:rPr>
          <w:rFonts w:eastAsia="Calibri" w:cstheme="minorHAnsi"/>
          <w:lang w:val="pl-PL"/>
        </w:rPr>
        <w:t>Resiliency</w:t>
      </w:r>
      <w:proofErr w:type="spellEnd"/>
      <w:r>
        <w:rPr>
          <w:rFonts w:eastAsia="Calibri" w:cstheme="minorHAnsi"/>
          <w:lang w:val="pl-PL"/>
        </w:rPr>
        <w:t xml:space="preserve"> pozwoli naszym klientom stawić czoła najważniejszym wyzwaniom”.</w:t>
      </w:r>
    </w:p>
    <w:p w:rsidR="00067BBA" w:rsidRPr="00067BBA" w:rsidRDefault="00EE4C0C" w:rsidP="00067BBA">
      <w:pPr>
        <w:spacing w:line="276" w:lineRule="auto"/>
        <w:jc w:val="both"/>
        <w:rPr>
          <w:rFonts w:eastAsia="Calibri" w:cstheme="minorHAnsi"/>
          <w:lang w:val="pl-PL"/>
        </w:rPr>
      </w:pPr>
      <w:r>
        <w:rPr>
          <w:rFonts w:eastAsia="Calibri" w:cstheme="minorHAnsi"/>
          <w:lang w:val="pl-PL"/>
        </w:rPr>
        <w:t xml:space="preserve">Ponadto, Cisco Capital oferuje klientom i partnerom </w:t>
      </w:r>
      <w:proofErr w:type="spellStart"/>
      <w:r>
        <w:rPr>
          <w:rFonts w:eastAsia="Calibri" w:cstheme="minorHAnsi"/>
          <w:lang w:val="pl-PL"/>
        </w:rPr>
        <w:t>portfolio</w:t>
      </w:r>
      <w:proofErr w:type="spellEnd"/>
      <w:r>
        <w:rPr>
          <w:rFonts w:eastAsia="Calibri" w:cstheme="minorHAnsi"/>
          <w:lang w:val="pl-PL"/>
        </w:rPr>
        <w:t xml:space="preserve"> certyfikowanych produktów ponownie przygotowanych do użytku </w:t>
      </w:r>
      <w:r w:rsidR="0075043F">
        <w:rPr>
          <w:rFonts w:eastAsia="Calibri" w:cstheme="minorHAnsi"/>
          <w:lang w:val="pl-PL"/>
        </w:rPr>
        <w:t>-</w:t>
      </w:r>
      <w:r>
        <w:rPr>
          <w:rFonts w:eastAsia="Calibri" w:cstheme="minorHAnsi"/>
          <w:lang w:val="pl-PL"/>
        </w:rPr>
        <w:t xml:space="preserve"> </w:t>
      </w:r>
      <w:hyperlink r:id="rId6" w:history="1">
        <w:r w:rsidRPr="00E173DC">
          <w:rPr>
            <w:rStyle w:val="Hipercze"/>
            <w:rFonts w:eastAsia="Calibri" w:cstheme="minorHAnsi"/>
            <w:lang w:val="pl-PL"/>
          </w:rPr>
          <w:t xml:space="preserve">Cisco </w:t>
        </w:r>
        <w:proofErr w:type="spellStart"/>
        <w:r w:rsidRPr="00E173DC">
          <w:rPr>
            <w:rStyle w:val="Hipercze"/>
            <w:rFonts w:eastAsia="Calibri" w:cstheme="minorHAnsi"/>
            <w:lang w:val="pl-PL"/>
          </w:rPr>
          <w:t>Refresh</w:t>
        </w:r>
        <w:proofErr w:type="spellEnd"/>
      </w:hyperlink>
      <w:r>
        <w:rPr>
          <w:rFonts w:eastAsia="Calibri" w:cstheme="minorHAnsi"/>
          <w:lang w:val="pl-PL"/>
        </w:rPr>
        <w:t xml:space="preserve">, co pozwala inwestować w technologię nawet przy ograniczonych budżetach. </w:t>
      </w:r>
      <w:r w:rsidR="0075043F">
        <w:rPr>
          <w:rFonts w:eastAsia="Calibri" w:cstheme="minorHAnsi"/>
          <w:lang w:val="pl-PL"/>
        </w:rPr>
        <w:t>Oferta</w:t>
      </w:r>
      <w:r>
        <w:rPr>
          <w:rFonts w:eastAsia="Calibri" w:cstheme="minorHAnsi"/>
          <w:lang w:val="pl-PL"/>
        </w:rPr>
        <w:t xml:space="preserve"> o</w:t>
      </w:r>
      <w:r w:rsidR="0075043F">
        <w:rPr>
          <w:rFonts w:eastAsia="Calibri" w:cstheme="minorHAnsi"/>
          <w:lang w:val="pl-PL"/>
        </w:rPr>
        <w:t>bejmuje szeroki zakres produktów, zniżek i promocji, aby pomóc klientom i partnerom szybko</w:t>
      </w:r>
      <w:r w:rsidR="00AA601A">
        <w:rPr>
          <w:rFonts w:eastAsia="Calibri" w:cstheme="minorHAnsi"/>
          <w:lang w:val="pl-PL"/>
        </w:rPr>
        <w:t xml:space="preserve"> i łatwo</w:t>
      </w:r>
      <w:r w:rsidR="0075043F">
        <w:rPr>
          <w:rFonts w:eastAsia="Calibri" w:cstheme="minorHAnsi"/>
          <w:lang w:val="pl-PL"/>
        </w:rPr>
        <w:t xml:space="preserve"> uzyskać używane produkty w konkurencyjnych cenach. Z Cisco </w:t>
      </w:r>
      <w:proofErr w:type="spellStart"/>
      <w:r w:rsidR="0075043F">
        <w:rPr>
          <w:rFonts w:eastAsia="Calibri" w:cstheme="minorHAnsi"/>
          <w:lang w:val="pl-PL"/>
        </w:rPr>
        <w:t>Refresh</w:t>
      </w:r>
      <w:proofErr w:type="spellEnd"/>
      <w:r w:rsidR="0075043F">
        <w:rPr>
          <w:rFonts w:eastAsia="Calibri" w:cstheme="minorHAnsi"/>
          <w:lang w:val="pl-PL"/>
        </w:rPr>
        <w:t xml:space="preserve"> można skorzystać w ramach programu </w:t>
      </w:r>
      <w:r w:rsidR="0075043F" w:rsidRPr="00067BBA">
        <w:rPr>
          <w:rFonts w:eastAsia="Calibri" w:cstheme="minorHAnsi"/>
          <w:lang w:val="pl-PL"/>
        </w:rPr>
        <w:t xml:space="preserve">Business </w:t>
      </w:r>
      <w:proofErr w:type="spellStart"/>
      <w:r w:rsidR="0075043F" w:rsidRPr="00067BBA">
        <w:rPr>
          <w:rFonts w:eastAsia="Calibri" w:cstheme="minorHAnsi"/>
          <w:lang w:val="pl-PL"/>
        </w:rPr>
        <w:t>Resiliency</w:t>
      </w:r>
      <w:proofErr w:type="spellEnd"/>
      <w:r w:rsidR="0075043F">
        <w:rPr>
          <w:rFonts w:eastAsia="Calibri" w:cstheme="minorHAnsi"/>
          <w:lang w:val="pl-PL"/>
        </w:rPr>
        <w:t>, gdzie 95% kosztów może zostać odroczone do 2021 roku.</w:t>
      </w:r>
    </w:p>
    <w:p w:rsidR="009E52A0" w:rsidRDefault="009E52A0" w:rsidP="00067BBA">
      <w:pPr>
        <w:spacing w:line="276" w:lineRule="auto"/>
        <w:jc w:val="both"/>
        <w:rPr>
          <w:rFonts w:eastAsia="Calibri" w:cstheme="minorHAnsi"/>
          <w:lang w:val="pl-PL"/>
        </w:rPr>
      </w:pPr>
      <w:r>
        <w:rPr>
          <w:rFonts w:eastAsia="Calibri" w:cstheme="minorHAnsi"/>
          <w:lang w:val="pl-PL"/>
        </w:rPr>
        <w:lastRenderedPageBreak/>
        <w:t xml:space="preserve">Program </w:t>
      </w:r>
      <w:r w:rsidRPr="00067BBA">
        <w:rPr>
          <w:rFonts w:eastAsia="Calibri" w:cstheme="minorHAnsi"/>
          <w:lang w:val="pl-PL"/>
        </w:rPr>
        <w:t xml:space="preserve">Business </w:t>
      </w:r>
      <w:proofErr w:type="spellStart"/>
      <w:r w:rsidRPr="00067BBA">
        <w:rPr>
          <w:rFonts w:eastAsia="Calibri" w:cstheme="minorHAnsi"/>
          <w:lang w:val="pl-PL"/>
        </w:rPr>
        <w:t>Resiliency</w:t>
      </w:r>
      <w:proofErr w:type="spellEnd"/>
      <w:r>
        <w:rPr>
          <w:rFonts w:eastAsia="Calibri" w:cstheme="minorHAnsi"/>
          <w:lang w:val="pl-PL"/>
        </w:rPr>
        <w:t xml:space="preserve"> od Cisco Capital stanowi część szerszych działań </w:t>
      </w:r>
      <w:r w:rsidR="00F43B53">
        <w:rPr>
          <w:rFonts w:eastAsia="Calibri" w:cstheme="minorHAnsi"/>
          <w:lang w:val="pl-PL"/>
        </w:rPr>
        <w:t>wspierających</w:t>
      </w:r>
      <w:r>
        <w:rPr>
          <w:rFonts w:eastAsia="Calibri" w:cstheme="minorHAnsi"/>
          <w:lang w:val="pl-PL"/>
        </w:rPr>
        <w:t xml:space="preserve"> klientów, partnerów i społeczności w trakcie trwania pandemii </w:t>
      </w:r>
      <w:r w:rsidRPr="00067BBA">
        <w:rPr>
          <w:rFonts w:eastAsia="Calibri" w:cstheme="minorHAnsi"/>
          <w:lang w:val="pl-PL"/>
        </w:rPr>
        <w:t>COVID-19</w:t>
      </w:r>
      <w:r>
        <w:rPr>
          <w:rFonts w:eastAsia="Calibri" w:cstheme="minorHAnsi"/>
          <w:lang w:val="pl-PL"/>
        </w:rPr>
        <w:t>. Niedawno Cisco przeznaczyło 225 miliona dolarów w gotówce, sprzęcie</w:t>
      </w:r>
      <w:r w:rsidR="000E7F22">
        <w:rPr>
          <w:rFonts w:eastAsia="Calibri" w:cstheme="minorHAnsi"/>
          <w:lang w:val="pl-PL"/>
        </w:rPr>
        <w:t xml:space="preserve"> i</w:t>
      </w:r>
      <w:r>
        <w:rPr>
          <w:rFonts w:eastAsia="Calibri" w:cstheme="minorHAnsi"/>
          <w:lang w:val="pl-PL"/>
        </w:rPr>
        <w:t xml:space="preserve"> usługach na </w:t>
      </w:r>
      <w:r w:rsidR="00F43B53">
        <w:rPr>
          <w:rFonts w:eastAsia="Calibri" w:cstheme="minorHAnsi"/>
          <w:lang w:val="pl-PL"/>
        </w:rPr>
        <w:t xml:space="preserve">rzecz </w:t>
      </w:r>
      <w:r>
        <w:rPr>
          <w:rFonts w:eastAsia="Calibri" w:cstheme="minorHAnsi"/>
          <w:lang w:val="pl-PL"/>
        </w:rPr>
        <w:t>wsparcia globaln</w:t>
      </w:r>
      <w:r w:rsidR="00F43B53">
        <w:rPr>
          <w:rFonts w:eastAsia="Calibri" w:cstheme="minorHAnsi"/>
          <w:lang w:val="pl-PL"/>
        </w:rPr>
        <w:t>ych</w:t>
      </w:r>
      <w:r>
        <w:rPr>
          <w:rFonts w:eastAsia="Calibri" w:cstheme="minorHAnsi"/>
          <w:lang w:val="pl-PL"/>
        </w:rPr>
        <w:t xml:space="preserve"> i lokaln</w:t>
      </w:r>
      <w:r w:rsidR="00F43B53">
        <w:rPr>
          <w:rFonts w:eastAsia="Calibri" w:cstheme="minorHAnsi"/>
          <w:lang w:val="pl-PL"/>
        </w:rPr>
        <w:t>ych programów walki z jej skutkami</w:t>
      </w:r>
      <w:r>
        <w:rPr>
          <w:rFonts w:eastAsia="Calibri" w:cstheme="minorHAnsi"/>
          <w:lang w:val="pl-PL"/>
        </w:rPr>
        <w:t xml:space="preserve">. Obejmuje ono technologię i wsparcie finansowe dla organizacji non-profit, </w:t>
      </w:r>
      <w:r w:rsidR="00995103">
        <w:rPr>
          <w:rFonts w:eastAsia="Calibri" w:cstheme="minorHAnsi"/>
          <w:lang w:val="pl-PL"/>
        </w:rPr>
        <w:t>służb ratowniczych</w:t>
      </w:r>
      <w:r>
        <w:rPr>
          <w:rFonts w:eastAsia="Calibri" w:cstheme="minorHAnsi"/>
          <w:lang w:val="pl-PL"/>
        </w:rPr>
        <w:t xml:space="preserve"> i rządów. Ponadto Cisco przygotowało darmową ofertę obejmującą</w:t>
      </w:r>
      <w:r w:rsidR="006E5D7E">
        <w:rPr>
          <w:rFonts w:eastAsia="Calibri" w:cstheme="minorHAnsi"/>
          <w:lang w:val="pl-PL"/>
        </w:rPr>
        <w:t xml:space="preserve"> rozwiązanie do komunikacji</w:t>
      </w:r>
      <w:r>
        <w:rPr>
          <w:rFonts w:eastAsia="Calibri" w:cstheme="minorHAnsi"/>
          <w:lang w:val="pl-PL"/>
        </w:rPr>
        <w:t xml:space="preserve"> </w:t>
      </w:r>
      <w:proofErr w:type="spellStart"/>
      <w:r>
        <w:rPr>
          <w:rFonts w:eastAsia="Calibri" w:cstheme="minorHAnsi"/>
          <w:lang w:val="pl-PL"/>
        </w:rPr>
        <w:t>Webex</w:t>
      </w:r>
      <w:proofErr w:type="spellEnd"/>
      <w:r>
        <w:rPr>
          <w:rFonts w:eastAsia="Calibri" w:cstheme="minorHAnsi"/>
          <w:lang w:val="pl-PL"/>
        </w:rPr>
        <w:t xml:space="preserve"> </w:t>
      </w:r>
      <w:r w:rsidR="006E5D7E">
        <w:rPr>
          <w:rFonts w:eastAsia="Calibri" w:cstheme="minorHAnsi"/>
          <w:lang w:val="pl-PL"/>
        </w:rPr>
        <w:t>oraz</w:t>
      </w:r>
      <w:r>
        <w:rPr>
          <w:rFonts w:eastAsia="Calibri" w:cstheme="minorHAnsi"/>
          <w:lang w:val="pl-PL"/>
        </w:rPr>
        <w:t xml:space="preserve"> narzędzi</w:t>
      </w:r>
      <w:r w:rsidR="006C364F">
        <w:rPr>
          <w:rFonts w:eastAsia="Calibri" w:cstheme="minorHAnsi"/>
          <w:lang w:val="pl-PL"/>
        </w:rPr>
        <w:t>a</w:t>
      </w:r>
      <w:r>
        <w:rPr>
          <w:rFonts w:eastAsia="Calibri" w:cstheme="minorHAnsi"/>
          <w:lang w:val="pl-PL"/>
        </w:rPr>
        <w:t xml:space="preserve"> </w:t>
      </w:r>
      <w:r w:rsidR="006C364F">
        <w:rPr>
          <w:rFonts w:eastAsia="Calibri" w:cstheme="minorHAnsi"/>
          <w:lang w:val="pl-PL"/>
        </w:rPr>
        <w:t xml:space="preserve">z zakresu </w:t>
      </w:r>
      <w:proofErr w:type="spellStart"/>
      <w:r w:rsidR="006C364F">
        <w:rPr>
          <w:rFonts w:eastAsia="Calibri" w:cstheme="minorHAnsi"/>
          <w:lang w:val="pl-PL"/>
        </w:rPr>
        <w:t>cyberbezpieczeństwa</w:t>
      </w:r>
      <w:proofErr w:type="spellEnd"/>
      <w:r w:rsidR="006C364F">
        <w:rPr>
          <w:rFonts w:eastAsia="Calibri" w:cstheme="minorHAnsi"/>
          <w:lang w:val="pl-PL"/>
        </w:rPr>
        <w:t xml:space="preserve">, </w:t>
      </w:r>
      <w:r>
        <w:rPr>
          <w:rFonts w:eastAsia="Calibri" w:cstheme="minorHAnsi"/>
          <w:lang w:val="pl-PL"/>
        </w:rPr>
        <w:t xml:space="preserve">co pozwala na </w:t>
      </w:r>
      <w:r w:rsidR="006C364F">
        <w:rPr>
          <w:rFonts w:eastAsia="Calibri" w:cstheme="minorHAnsi"/>
          <w:lang w:val="pl-PL"/>
        </w:rPr>
        <w:t>bezpieczn</w:t>
      </w:r>
      <w:r w:rsidR="00AA601A">
        <w:rPr>
          <w:rFonts w:eastAsia="Calibri" w:cstheme="minorHAnsi"/>
          <w:lang w:val="pl-PL"/>
        </w:rPr>
        <w:t>ą</w:t>
      </w:r>
      <w:r w:rsidR="006C364F">
        <w:rPr>
          <w:rFonts w:eastAsia="Calibri" w:cstheme="minorHAnsi"/>
          <w:lang w:val="pl-PL"/>
        </w:rPr>
        <w:t xml:space="preserve"> i efektywną </w:t>
      </w:r>
      <w:r w:rsidR="00AA601A">
        <w:rPr>
          <w:rFonts w:eastAsia="Calibri" w:cstheme="minorHAnsi"/>
          <w:lang w:val="pl-PL"/>
        </w:rPr>
        <w:t>współ</w:t>
      </w:r>
      <w:r w:rsidR="006C364F">
        <w:rPr>
          <w:rFonts w:eastAsia="Calibri" w:cstheme="minorHAnsi"/>
          <w:lang w:val="pl-PL"/>
        </w:rPr>
        <w:t xml:space="preserve">pracę w obecnych, trudnych czasach. </w:t>
      </w:r>
    </w:p>
    <w:p w:rsidR="00067BBA" w:rsidRPr="00067BBA" w:rsidRDefault="00067BBA" w:rsidP="00067BBA">
      <w:pPr>
        <w:spacing w:line="276" w:lineRule="auto"/>
        <w:jc w:val="both"/>
        <w:rPr>
          <w:rFonts w:eastAsia="Calibri" w:cstheme="minorHAnsi"/>
          <w:b/>
          <w:bCs/>
          <w:lang w:val="pl-PL"/>
        </w:rPr>
      </w:pPr>
      <w:r w:rsidRPr="00067BBA">
        <w:rPr>
          <w:rFonts w:eastAsia="Calibri" w:cstheme="minorHAnsi"/>
          <w:b/>
          <w:bCs/>
          <w:lang w:val="pl-PL"/>
        </w:rPr>
        <w:t>Źródła dodatkowe:</w:t>
      </w:r>
    </w:p>
    <w:p w:rsidR="00067BBA" w:rsidRPr="00067BBA" w:rsidRDefault="00F214EF" w:rsidP="00067BBA">
      <w:pPr>
        <w:spacing w:line="276" w:lineRule="auto"/>
        <w:jc w:val="both"/>
        <w:rPr>
          <w:rFonts w:eastAsia="Calibri" w:cstheme="minorHAnsi"/>
          <w:lang w:val="pl-PL"/>
        </w:rPr>
      </w:pPr>
      <w:hyperlink r:id="rId7" w:history="1">
        <w:r w:rsidR="00067BBA" w:rsidRPr="00E173DC">
          <w:rPr>
            <w:rStyle w:val="Hipercze"/>
            <w:rFonts w:eastAsia="Calibri" w:cstheme="minorHAnsi"/>
            <w:lang w:val="pl-PL"/>
          </w:rPr>
          <w:t xml:space="preserve">Business </w:t>
        </w:r>
        <w:proofErr w:type="spellStart"/>
        <w:r w:rsidR="00067BBA" w:rsidRPr="00E173DC">
          <w:rPr>
            <w:rStyle w:val="Hipercze"/>
            <w:rFonts w:eastAsia="Calibri" w:cstheme="minorHAnsi"/>
            <w:lang w:val="pl-PL"/>
          </w:rPr>
          <w:t>Resiliency</w:t>
        </w:r>
        <w:proofErr w:type="spellEnd"/>
        <w:r w:rsidR="00067BBA" w:rsidRPr="00E173DC">
          <w:rPr>
            <w:rStyle w:val="Hipercze"/>
            <w:rFonts w:eastAsia="Calibri" w:cstheme="minorHAnsi"/>
            <w:lang w:val="pl-PL"/>
          </w:rPr>
          <w:t xml:space="preserve"> Program </w:t>
        </w:r>
        <w:r w:rsidR="006C364F" w:rsidRPr="00E173DC">
          <w:rPr>
            <w:rStyle w:val="Hipercze"/>
            <w:rFonts w:eastAsia="Calibri" w:cstheme="minorHAnsi"/>
            <w:lang w:val="pl-PL"/>
          </w:rPr>
          <w:t>dla klientów</w:t>
        </w:r>
      </w:hyperlink>
    </w:p>
    <w:p w:rsidR="00067BBA" w:rsidRPr="00DC1B4E" w:rsidRDefault="00F214EF" w:rsidP="00067BBA">
      <w:pPr>
        <w:spacing w:line="276" w:lineRule="auto"/>
        <w:jc w:val="both"/>
        <w:rPr>
          <w:rFonts w:eastAsia="Calibri" w:cstheme="minorHAnsi"/>
          <w:lang w:val="pl-PL"/>
        </w:rPr>
      </w:pPr>
      <w:hyperlink r:id="rId8" w:history="1">
        <w:r w:rsidR="00067BBA" w:rsidRPr="00F43B53">
          <w:rPr>
            <w:rStyle w:val="Hipercze"/>
            <w:rFonts w:eastAsia="Calibri" w:cstheme="minorHAnsi"/>
            <w:lang w:val="pl-PL"/>
          </w:rPr>
          <w:t xml:space="preserve">Business </w:t>
        </w:r>
        <w:proofErr w:type="spellStart"/>
        <w:r w:rsidR="00067BBA" w:rsidRPr="00F43B53">
          <w:rPr>
            <w:rStyle w:val="Hipercze"/>
            <w:rFonts w:eastAsia="Calibri" w:cstheme="minorHAnsi"/>
            <w:lang w:val="pl-PL"/>
          </w:rPr>
          <w:t>Resiliency</w:t>
        </w:r>
        <w:proofErr w:type="spellEnd"/>
        <w:r w:rsidR="00067BBA" w:rsidRPr="00F43B53">
          <w:rPr>
            <w:rStyle w:val="Hipercze"/>
            <w:rFonts w:eastAsia="Calibri" w:cstheme="minorHAnsi"/>
            <w:lang w:val="pl-PL"/>
          </w:rPr>
          <w:t xml:space="preserve"> Program </w:t>
        </w:r>
        <w:r w:rsidR="006C364F" w:rsidRPr="00F43B53">
          <w:rPr>
            <w:rStyle w:val="Hipercze"/>
            <w:rFonts w:eastAsia="Calibri" w:cstheme="minorHAnsi"/>
            <w:lang w:val="pl-PL"/>
          </w:rPr>
          <w:t>dla partnerów</w:t>
        </w:r>
      </w:hyperlink>
    </w:p>
    <w:p w:rsidR="00EE5065" w:rsidRPr="00067BBA" w:rsidRDefault="00EE5065" w:rsidP="00067BBA">
      <w:pPr>
        <w:spacing w:line="276" w:lineRule="auto"/>
        <w:jc w:val="both"/>
        <w:rPr>
          <w:rFonts w:eastAsia="Calibri" w:cstheme="minorHAnsi"/>
          <w:lang w:val="pl-PL"/>
        </w:rPr>
      </w:pPr>
      <w:r>
        <w:rPr>
          <w:rFonts w:eastAsia="Calibri" w:cstheme="minorHAnsi"/>
          <w:lang w:val="pl-PL"/>
        </w:rPr>
        <w:t xml:space="preserve">Wpis na </w:t>
      </w:r>
      <w:proofErr w:type="spellStart"/>
      <w:r>
        <w:rPr>
          <w:rFonts w:eastAsia="Calibri" w:cstheme="minorHAnsi"/>
          <w:lang w:val="pl-PL"/>
        </w:rPr>
        <w:t>blogu</w:t>
      </w:r>
      <w:proofErr w:type="spellEnd"/>
      <w:r>
        <w:rPr>
          <w:rFonts w:eastAsia="Calibri" w:cstheme="minorHAnsi"/>
          <w:lang w:val="pl-PL"/>
        </w:rPr>
        <w:t xml:space="preserve"> Cisco autorstwa Chucka </w:t>
      </w:r>
      <w:proofErr w:type="spellStart"/>
      <w:r>
        <w:rPr>
          <w:rFonts w:eastAsia="Calibri" w:cstheme="minorHAnsi"/>
          <w:lang w:val="pl-PL"/>
        </w:rPr>
        <w:t>Robbinsa</w:t>
      </w:r>
      <w:proofErr w:type="spellEnd"/>
      <w:r>
        <w:rPr>
          <w:rFonts w:eastAsia="Calibri" w:cstheme="minorHAnsi"/>
          <w:lang w:val="pl-PL"/>
        </w:rPr>
        <w:t xml:space="preserve">: </w:t>
      </w:r>
      <w:hyperlink r:id="rId9" w:history="1">
        <w:r w:rsidRPr="00E173DC">
          <w:rPr>
            <w:rStyle w:val="Hipercze"/>
            <w:rFonts w:eastAsia="Calibri" w:cstheme="minorHAnsi"/>
            <w:lang w:val="pl-PL"/>
          </w:rPr>
          <w:t xml:space="preserve">Cisco przekazuje 225 milionów dolarów na walkę z </w:t>
        </w:r>
        <w:proofErr w:type="spellStart"/>
        <w:r w:rsidRPr="00E173DC">
          <w:rPr>
            <w:rStyle w:val="Hipercze"/>
            <w:rFonts w:eastAsia="Calibri" w:cstheme="minorHAnsi"/>
            <w:lang w:val="pl-PL"/>
          </w:rPr>
          <w:t>koronawirusem</w:t>
        </w:r>
        <w:proofErr w:type="spellEnd"/>
      </w:hyperlink>
    </w:p>
    <w:p w:rsidR="00824AE6" w:rsidRPr="00067BBA" w:rsidRDefault="00824AE6" w:rsidP="00824AE6">
      <w:pPr>
        <w:spacing w:line="276" w:lineRule="auto"/>
        <w:jc w:val="both"/>
        <w:rPr>
          <w:rFonts w:eastAsia="Calibri" w:cstheme="minorHAnsi"/>
          <w:lang w:val="pl-PL"/>
        </w:rPr>
      </w:pPr>
      <w:r>
        <w:rPr>
          <w:rFonts w:eastAsia="Calibri" w:cstheme="minorHAnsi"/>
          <w:lang w:val="pl-PL"/>
        </w:rPr>
        <w:t xml:space="preserve">Wpis na </w:t>
      </w:r>
      <w:proofErr w:type="spellStart"/>
      <w:r>
        <w:rPr>
          <w:rFonts w:eastAsia="Calibri" w:cstheme="minorHAnsi"/>
          <w:lang w:val="pl-PL"/>
        </w:rPr>
        <w:t>blogu</w:t>
      </w:r>
      <w:proofErr w:type="spellEnd"/>
      <w:r>
        <w:rPr>
          <w:rFonts w:eastAsia="Calibri" w:cstheme="minorHAnsi"/>
          <w:lang w:val="pl-PL"/>
        </w:rPr>
        <w:t xml:space="preserve"> Cisco autorstwa Olivera </w:t>
      </w:r>
      <w:proofErr w:type="spellStart"/>
      <w:r>
        <w:rPr>
          <w:rFonts w:eastAsia="Calibri" w:cstheme="minorHAnsi"/>
          <w:lang w:val="pl-PL"/>
        </w:rPr>
        <w:t>Tuszika</w:t>
      </w:r>
      <w:proofErr w:type="spellEnd"/>
      <w:r>
        <w:rPr>
          <w:rFonts w:eastAsia="Calibri" w:cstheme="minorHAnsi"/>
          <w:lang w:val="pl-PL"/>
        </w:rPr>
        <w:t xml:space="preserve">: </w:t>
      </w:r>
      <w:hyperlink r:id="rId10" w:history="1">
        <w:r w:rsidRPr="00E173DC">
          <w:rPr>
            <w:rStyle w:val="Hipercze"/>
            <w:rFonts w:eastAsia="Calibri" w:cstheme="minorHAnsi"/>
            <w:lang w:val="pl-PL"/>
          </w:rPr>
          <w:t>Pomagając partnerom wspierać ciągłość działania biznesu ich klientów</w:t>
        </w:r>
      </w:hyperlink>
    </w:p>
    <w:p w:rsidR="00824AE6" w:rsidRPr="00067BBA" w:rsidRDefault="00F214EF" w:rsidP="00824AE6">
      <w:pPr>
        <w:spacing w:line="276" w:lineRule="auto"/>
        <w:jc w:val="both"/>
        <w:rPr>
          <w:rFonts w:eastAsia="Calibri" w:cstheme="minorHAnsi"/>
          <w:lang w:val="pl-PL"/>
        </w:rPr>
      </w:pPr>
      <w:hyperlink r:id="rId11" w:history="1">
        <w:r w:rsidR="00824AE6" w:rsidRPr="00E173DC">
          <w:rPr>
            <w:rStyle w:val="Hipercze"/>
            <w:rFonts w:eastAsia="Calibri" w:cstheme="minorHAnsi"/>
            <w:lang w:val="pl-PL"/>
          </w:rPr>
          <w:t>Wspieranie ciągłości biznesu podczas pandemii COVID-19</w:t>
        </w:r>
      </w:hyperlink>
    </w:p>
    <w:p w:rsidR="006D5D3C" w:rsidRPr="007B6610" w:rsidRDefault="006D5D3C" w:rsidP="007B63ED">
      <w:pPr>
        <w:spacing w:after="0" w:line="240" w:lineRule="auto"/>
        <w:jc w:val="both"/>
        <w:rPr>
          <w:rFonts w:eastAsia="Calibri" w:cstheme="minorHAnsi"/>
          <w:lang w:val="pl-PL"/>
        </w:rPr>
      </w:pPr>
    </w:p>
    <w:p w:rsidR="002C6832" w:rsidRDefault="002C6832" w:rsidP="007D5029">
      <w:pPr>
        <w:spacing w:line="276" w:lineRule="auto"/>
        <w:jc w:val="center"/>
        <w:rPr>
          <w:rFonts w:cstheme="minorHAnsi"/>
          <w:lang w:val="pl-PL"/>
        </w:rPr>
      </w:pPr>
    </w:p>
    <w:p w:rsidR="007B6610" w:rsidRPr="007B6610" w:rsidRDefault="007B6610" w:rsidP="007D5029">
      <w:pPr>
        <w:spacing w:line="276" w:lineRule="auto"/>
        <w:jc w:val="center"/>
        <w:rPr>
          <w:rFonts w:cstheme="minorHAnsi"/>
          <w:lang w:val="pl-PL"/>
        </w:rPr>
      </w:pPr>
    </w:p>
    <w:p w:rsidR="00771D2A" w:rsidRPr="007B6610" w:rsidRDefault="00771D2A" w:rsidP="007D5029">
      <w:pPr>
        <w:spacing w:line="276" w:lineRule="auto"/>
        <w:jc w:val="center"/>
        <w:rPr>
          <w:rFonts w:cstheme="minorHAnsi"/>
          <w:lang w:val="pl-PL"/>
        </w:rPr>
      </w:pPr>
      <w:r w:rsidRPr="007B6610">
        <w:rPr>
          <w:rFonts w:cstheme="minorHAnsi"/>
          <w:lang w:val="pl-PL"/>
        </w:rPr>
        <w:t>.:|:.:|:.</w:t>
      </w:r>
    </w:p>
    <w:p w:rsidR="00771D2A" w:rsidRPr="007B6610" w:rsidRDefault="00771D2A" w:rsidP="007D5029">
      <w:pPr>
        <w:spacing w:line="276" w:lineRule="auto"/>
        <w:rPr>
          <w:rFonts w:cstheme="minorHAnsi"/>
          <w:b/>
          <w:lang w:val="pl-PL"/>
        </w:rPr>
      </w:pPr>
      <w:r w:rsidRPr="007B6610">
        <w:rPr>
          <w:rFonts w:cstheme="minorHAnsi"/>
          <w:b/>
          <w:lang w:val="pl-PL"/>
        </w:rPr>
        <w:t>O Cisco:</w:t>
      </w:r>
    </w:p>
    <w:p w:rsidR="00771D2A" w:rsidRPr="007B6610" w:rsidRDefault="00771D2A" w:rsidP="007B63ED">
      <w:pPr>
        <w:spacing w:line="276" w:lineRule="auto"/>
        <w:jc w:val="both"/>
        <w:rPr>
          <w:rFonts w:cstheme="minorHAnsi"/>
          <w:lang w:val="pl-PL"/>
        </w:rPr>
      </w:pPr>
      <w:r w:rsidRPr="007B6610">
        <w:rPr>
          <w:rFonts w:cstheme="minorHAnsi"/>
          <w:lang w:val="pl-PL"/>
        </w:rPr>
        <w:t>Cisco (NASDAQ: CSCO) to światowy lider technologiczny zapewniający działanie Internetu od 1984 r. Pracownicy, partnerzy i produkty Cisco pomagają społeczeństwom łączyć się w bezpieczny sposób i już dziś korzystać z cyfrowych możliwości jutra. Dowiedz się więcej na www.newsroom.cisco.com. Cisco i logo Cisco to zastrzeżone znaki towarowe należące do Cisco i/lub jego podmiotów zależnych w U.S. i innych krajach. Pełna lista znaków towarowych Cisco dostępna jest pod adresem: www.cisco.com/go/trademarks. Znaki towarowe firm trzecich są ich własnością. Użycie słowa partner nie oznacza stosunku partnerstwa pomiędzy Cisco i inną firmą.</w:t>
      </w:r>
    </w:p>
    <w:p w:rsidR="00771D2A" w:rsidRPr="007B6610" w:rsidRDefault="00771D2A" w:rsidP="007B63ED">
      <w:pPr>
        <w:spacing w:line="276" w:lineRule="auto"/>
        <w:jc w:val="both"/>
        <w:rPr>
          <w:rFonts w:cstheme="minorHAnsi"/>
          <w:lang w:val="pl-PL"/>
        </w:rPr>
      </w:pPr>
    </w:p>
    <w:sectPr w:rsidR="00771D2A" w:rsidRPr="007B6610" w:rsidSect="00F21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56AF"/>
    <w:multiLevelType w:val="hybridMultilevel"/>
    <w:tmpl w:val="83CED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20"/>
  <w:hyphenationZone w:val="425"/>
  <w:characterSpacingControl w:val="doNotCompress"/>
  <w:compat/>
  <w:rsids>
    <w:rsidRoot w:val="00D02D34"/>
    <w:rsid w:val="000138FD"/>
    <w:rsid w:val="00031896"/>
    <w:rsid w:val="00041AE0"/>
    <w:rsid w:val="00061C54"/>
    <w:rsid w:val="00067BBA"/>
    <w:rsid w:val="00074394"/>
    <w:rsid w:val="000E7F22"/>
    <w:rsid w:val="001456C7"/>
    <w:rsid w:val="001545E6"/>
    <w:rsid w:val="001B2397"/>
    <w:rsid w:val="002A16BB"/>
    <w:rsid w:val="002C6832"/>
    <w:rsid w:val="002E4109"/>
    <w:rsid w:val="00314C78"/>
    <w:rsid w:val="0032482D"/>
    <w:rsid w:val="003777FD"/>
    <w:rsid w:val="003D4668"/>
    <w:rsid w:val="003F67CA"/>
    <w:rsid w:val="00414973"/>
    <w:rsid w:val="00432B5A"/>
    <w:rsid w:val="00452BBA"/>
    <w:rsid w:val="00500D4F"/>
    <w:rsid w:val="00526993"/>
    <w:rsid w:val="00526B2F"/>
    <w:rsid w:val="006C364F"/>
    <w:rsid w:val="006D5D3C"/>
    <w:rsid w:val="006D76B9"/>
    <w:rsid w:val="006E5D7E"/>
    <w:rsid w:val="0075043F"/>
    <w:rsid w:val="00771D2A"/>
    <w:rsid w:val="007B63ED"/>
    <w:rsid w:val="007B6610"/>
    <w:rsid w:val="007D5029"/>
    <w:rsid w:val="007E283B"/>
    <w:rsid w:val="0080513E"/>
    <w:rsid w:val="00824AE6"/>
    <w:rsid w:val="00835946"/>
    <w:rsid w:val="0088250D"/>
    <w:rsid w:val="00970619"/>
    <w:rsid w:val="00995103"/>
    <w:rsid w:val="009B3050"/>
    <w:rsid w:val="009C0411"/>
    <w:rsid w:val="009C44C0"/>
    <w:rsid w:val="009C4673"/>
    <w:rsid w:val="009E52A0"/>
    <w:rsid w:val="009E5644"/>
    <w:rsid w:val="009F72F4"/>
    <w:rsid w:val="00A74B17"/>
    <w:rsid w:val="00AA601A"/>
    <w:rsid w:val="00B66E0C"/>
    <w:rsid w:val="00B73699"/>
    <w:rsid w:val="00B74ACE"/>
    <w:rsid w:val="00BD1AF1"/>
    <w:rsid w:val="00BD584A"/>
    <w:rsid w:val="00BD7212"/>
    <w:rsid w:val="00C07152"/>
    <w:rsid w:val="00C4268A"/>
    <w:rsid w:val="00C4724A"/>
    <w:rsid w:val="00CC21A5"/>
    <w:rsid w:val="00CE0779"/>
    <w:rsid w:val="00CE5EA8"/>
    <w:rsid w:val="00CF4C86"/>
    <w:rsid w:val="00D02D34"/>
    <w:rsid w:val="00D10C6C"/>
    <w:rsid w:val="00D16CBF"/>
    <w:rsid w:val="00D51DFA"/>
    <w:rsid w:val="00D8380D"/>
    <w:rsid w:val="00D958CA"/>
    <w:rsid w:val="00DB7CF4"/>
    <w:rsid w:val="00DC1B4E"/>
    <w:rsid w:val="00DE728B"/>
    <w:rsid w:val="00DF00E3"/>
    <w:rsid w:val="00E173DC"/>
    <w:rsid w:val="00E23FF5"/>
    <w:rsid w:val="00E56F22"/>
    <w:rsid w:val="00E82900"/>
    <w:rsid w:val="00EE0E64"/>
    <w:rsid w:val="00EE4C0C"/>
    <w:rsid w:val="00EE5065"/>
    <w:rsid w:val="00F214EF"/>
    <w:rsid w:val="00F43B53"/>
    <w:rsid w:val="00F9355E"/>
    <w:rsid w:val="00FA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4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D02D34"/>
    <w:rPr>
      <w:i/>
      <w:iCs/>
    </w:rPr>
  </w:style>
  <w:style w:type="character" w:styleId="Hipercze">
    <w:name w:val="Hyperlink"/>
    <w:basedOn w:val="Domylnaczcionkaakapitu"/>
    <w:uiPriority w:val="99"/>
    <w:unhideWhenUsed/>
    <w:rsid w:val="00DF00E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00E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6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6B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7BB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24AE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co.com/c/en/us/buy/payment-solutions/programs/business-resiliency-program-partner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isco.com/c/en/us/buy/payment-solutions/programs/business-resiliency-program-customer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sco.com/c/en/us/products/remanufactured.html" TargetMode="External"/><Relationship Id="rId11" Type="http://schemas.openxmlformats.org/officeDocument/2006/relationships/hyperlink" Target="https://www.cisco.com/c/m/en_us/covid19.html" TargetMode="External"/><Relationship Id="rId5" Type="http://schemas.openxmlformats.org/officeDocument/2006/relationships/hyperlink" Target="https://www.cisco.com/c/en/us/buy/payment-solutions.html" TargetMode="External"/><Relationship Id="rId10" Type="http://schemas.openxmlformats.org/officeDocument/2006/relationships/hyperlink" Target="https://blogs.cisco.com/partner/helping-partners-support-customer-business-continu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s.cisco.com/news/committing-225-million-to-global-covid-19-respo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Adams</dc:creator>
  <cp:lastModifiedBy>SK</cp:lastModifiedBy>
  <cp:revision>2</cp:revision>
  <dcterms:created xsi:type="dcterms:W3CDTF">2020-04-29T09:46:00Z</dcterms:created>
  <dcterms:modified xsi:type="dcterms:W3CDTF">2020-04-29T09:46:00Z</dcterms:modified>
</cp:coreProperties>
</file>