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R="00B53C31" w:rsidRDefault="00141B62" w14:paraId="35B358E8" wp14:textId="77777777">
      <w:pPr>
        <w:jc w:val="center"/>
        <w:rPr>
          <w:b/>
          <w:sz w:val="32"/>
          <w:szCs w:val="32"/>
          <w:lang w:eastAsia="pl-PL"/>
        </w:rPr>
      </w:pPr>
      <w:r>
        <w:rPr>
          <w:b/>
          <w:sz w:val="32"/>
          <w:szCs w:val="32"/>
          <w:lang w:eastAsia="pl-PL"/>
        </w:rPr>
        <w:t xml:space="preserve">ZTE MF986D i ZTE MF17B – </w:t>
      </w:r>
      <w:r w:rsidRPr="004638CA">
        <w:rPr>
          <w:b/>
          <w:sz w:val="32"/>
          <w:szCs w:val="32"/>
          <w:lang w:eastAsia="pl-PL"/>
        </w:rPr>
        <w:t xml:space="preserve">szybki </w:t>
      </w:r>
      <w:r w:rsidRPr="004638CA" w:rsidR="004638CA">
        <w:rPr>
          <w:b/>
          <w:sz w:val="32"/>
          <w:szCs w:val="32"/>
          <w:lang w:eastAsia="pl-PL"/>
        </w:rPr>
        <w:t>Internet</w:t>
      </w:r>
      <w:r w:rsidRPr="004638CA">
        <w:rPr>
          <w:b/>
          <w:sz w:val="32"/>
          <w:szCs w:val="32"/>
          <w:lang w:eastAsia="pl-PL"/>
        </w:rPr>
        <w:t xml:space="preserve"> LTE na wyciągnięcie ręki</w:t>
      </w:r>
    </w:p>
    <w:p xmlns:wp14="http://schemas.microsoft.com/office/word/2010/wordml" w:rsidRPr="004638CA" w:rsidR="004638CA" w:rsidRDefault="004638CA" w14:paraId="672A6659" wp14:textId="77777777">
      <w:pPr>
        <w:jc w:val="center"/>
        <w:rPr>
          <w:b/>
          <w:sz w:val="32"/>
          <w:szCs w:val="32"/>
          <w:lang w:eastAsia="pl-PL"/>
        </w:rPr>
      </w:pPr>
      <w:r>
        <w:rPr>
          <w:b/>
          <w:noProof/>
          <w:sz w:val="32"/>
          <w:szCs w:val="32"/>
          <w:lang w:eastAsia="pl-PL"/>
        </w:rPr>
        <w:drawing>
          <wp:inline xmlns:wp14="http://schemas.microsoft.com/office/word/2010/wordprocessingDrawing" distT="0" distB="0" distL="0" distR="0" wp14:anchorId="5A65D04E" wp14:editId="7777777">
            <wp:extent cx="5762625" cy="3838575"/>
            <wp:effectExtent l="0" t="0" r="9525" b="9525"/>
            <wp:docPr id="1" name="Obraz 1" descr="C:\Users\grafik\Documents\PR\ZTE\informacje prasowe\MF986D\MF986d+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afik\Documents\PR\ZTE\informacje prasowe\MF986D\MF986d+B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B53C31" w:rsidRDefault="00141B62" w14:paraId="26FD7CB8" wp14:textId="77777777">
      <w:pPr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 xml:space="preserve">ZTE przedstawia kolejne mobilne routery w swoim portfolio: ZTE MF986D oraz ZTE MF17B. Urządzenia te łączą zaawansowaną technologię z nowoczesnym designem i funkcjonalnością, zapewniając </w:t>
      </w:r>
      <w:r>
        <w:rPr>
          <w:b/>
          <w:sz w:val="24"/>
          <w:szCs w:val="24"/>
          <w:lang w:eastAsia="pl-PL"/>
        </w:rPr>
        <w:t>stabilne, szybkie połączenie int</w:t>
      </w:r>
      <w:bookmarkStart w:name="_GoBack" w:id="0"/>
      <w:bookmarkEnd w:id="0"/>
      <w:r>
        <w:rPr>
          <w:b/>
          <w:sz w:val="24"/>
          <w:szCs w:val="24"/>
          <w:lang w:eastAsia="pl-PL"/>
        </w:rPr>
        <w:t>ernetowe wszędzie tam, gdzie tego potrzebujesz, zarówno w podróży, jak i w pracy czy w domu.</w:t>
      </w:r>
    </w:p>
    <w:p xmlns:wp14="http://schemas.microsoft.com/office/word/2010/wordml" w:rsidR="00B53C31" w:rsidRDefault="00141B62" w14:paraId="62A2E475" wp14:textId="77777777">
      <w:pPr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ZTE MF986D</w:t>
      </w:r>
    </w:p>
    <w:p xmlns:wp14="http://schemas.microsoft.com/office/word/2010/wordml" w:rsidR="00B53C31" w:rsidRDefault="00141B62" w14:paraId="12F725D5" wp14:textId="77777777">
      <w:pPr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Router ZTE MF986D obsługuje łączność LTE kategorii 12/13 z agregacją trzech pasm (3CA), co pozwala osiągnąć prędkość pob</w:t>
      </w:r>
      <w:r>
        <w:rPr>
          <w:sz w:val="24"/>
          <w:szCs w:val="24"/>
          <w:lang w:eastAsia="pl-PL"/>
        </w:rPr>
        <w:t xml:space="preserve">ierania do 600 </w:t>
      </w:r>
      <w:proofErr w:type="spellStart"/>
      <w:r>
        <w:rPr>
          <w:sz w:val="24"/>
          <w:szCs w:val="24"/>
          <w:lang w:eastAsia="pl-PL"/>
        </w:rPr>
        <w:t>Mb</w:t>
      </w:r>
      <w:proofErr w:type="spellEnd"/>
      <w:r>
        <w:rPr>
          <w:sz w:val="24"/>
          <w:szCs w:val="24"/>
          <w:lang w:eastAsia="pl-PL"/>
        </w:rPr>
        <w:t xml:space="preserve">/s i wysyłania do 150 </w:t>
      </w:r>
      <w:proofErr w:type="spellStart"/>
      <w:r>
        <w:rPr>
          <w:sz w:val="24"/>
          <w:szCs w:val="24"/>
          <w:lang w:eastAsia="pl-PL"/>
        </w:rPr>
        <w:t>Mb</w:t>
      </w:r>
      <w:proofErr w:type="spellEnd"/>
      <w:r>
        <w:rPr>
          <w:sz w:val="24"/>
          <w:szCs w:val="24"/>
          <w:lang w:eastAsia="pl-PL"/>
        </w:rPr>
        <w:t xml:space="preserve">/s. Zastosowanie wydajnego chipsetu </w:t>
      </w:r>
      <w:proofErr w:type="spellStart"/>
      <w:r>
        <w:rPr>
          <w:sz w:val="24"/>
          <w:szCs w:val="24"/>
          <w:lang w:eastAsia="pl-PL"/>
        </w:rPr>
        <w:t>Qualcomm</w:t>
      </w:r>
      <w:proofErr w:type="spellEnd"/>
      <w:r>
        <w:rPr>
          <w:sz w:val="24"/>
          <w:szCs w:val="24"/>
          <w:lang w:eastAsia="pl-PL"/>
        </w:rPr>
        <w:t xml:space="preserve"> SDX12 gwarantuje stabilność połączenia nawet przy intensywnym użytkowaniu, a technologia dwuzakresowego Wi-Fi 5 (2.4 GHz i 5 GHz) pozwala na jednoczesne podłączenie aż 32</w:t>
      </w:r>
      <w:r>
        <w:rPr>
          <w:sz w:val="24"/>
          <w:szCs w:val="24"/>
          <w:lang w:eastAsia="pl-PL"/>
        </w:rPr>
        <w:t xml:space="preserve"> urządzeń. Dzięki temu</w:t>
      </w:r>
      <w:r w:rsidRPr="004638CA">
        <w:rPr>
          <w:sz w:val="24"/>
          <w:szCs w:val="24"/>
          <w:lang w:eastAsia="pl-PL"/>
        </w:rPr>
        <w:t>,</w:t>
      </w:r>
      <w:r>
        <w:rPr>
          <w:sz w:val="24"/>
          <w:szCs w:val="24"/>
          <w:lang w:eastAsia="pl-PL"/>
        </w:rPr>
        <w:t xml:space="preserve"> router ZTE MF986D jest idealnym rozwiązaniem dla osób, które potrzebują niezawodnego Internetu podczas pracy zespołowej, podróży lub w trakcie spotkań z rodziną i przyjaciółmi.</w:t>
      </w:r>
    </w:p>
    <w:p xmlns:wp14="http://schemas.microsoft.com/office/word/2010/wordml" w:rsidR="00B53C31" w:rsidRDefault="00141B62" w14:paraId="5487CF96" wp14:textId="77777777">
      <w:pPr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ZTE MF986D jest wyposażony w wymienialną baterię o poje</w:t>
      </w:r>
      <w:r>
        <w:rPr>
          <w:sz w:val="24"/>
          <w:szCs w:val="24"/>
          <w:lang w:eastAsia="pl-PL"/>
        </w:rPr>
        <w:t xml:space="preserve">mności 3000 </w:t>
      </w:r>
      <w:proofErr w:type="spellStart"/>
      <w:r>
        <w:rPr>
          <w:sz w:val="24"/>
          <w:szCs w:val="24"/>
          <w:lang w:eastAsia="pl-PL"/>
        </w:rPr>
        <w:t>mAh</w:t>
      </w:r>
      <w:proofErr w:type="spellEnd"/>
      <w:r>
        <w:rPr>
          <w:sz w:val="24"/>
          <w:szCs w:val="24"/>
          <w:lang w:eastAsia="pl-PL"/>
        </w:rPr>
        <w:t>, która zapewnia do 8 godzin pracy na jednym ładowaniu. To rozwiązanie pozwala cieszyć się nieprzerwanym dostępem do sieci przez cały dzień. Warto zaznaczyć, że możliwość wymiany baterii zapewnia dodatkowe bezpieczeństwo podczas dłuższych po</w:t>
      </w:r>
      <w:r>
        <w:rPr>
          <w:sz w:val="24"/>
          <w:szCs w:val="24"/>
          <w:lang w:eastAsia="pl-PL"/>
        </w:rPr>
        <w:t>dróży. Z kolei obecność złączy antenowych TS-9 pozwala na podłączenie zewnętrznych anten, dzięki czemu użytkownicy ZTE MF986D mogą jeszcze bardziej wzmocnić sygnał i poprawić jakość połączenia.</w:t>
      </w:r>
    </w:p>
    <w:p xmlns:wp14="http://schemas.microsoft.com/office/word/2010/wordml" w:rsidR="00B53C31" w:rsidRDefault="00141B62" w14:paraId="4A079BCC" wp14:textId="77777777">
      <w:pPr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Kompaktowe wymiary urządzenia (107 x 63 x 14 mm) oraz czytelny</w:t>
      </w:r>
      <w:r>
        <w:rPr>
          <w:sz w:val="24"/>
          <w:szCs w:val="24"/>
          <w:lang w:eastAsia="pl-PL"/>
        </w:rPr>
        <w:t xml:space="preserve"> 1,44-calowy ekran LCD sprawiają, że korzystanie z routera ZTE MF986D jest w pełni intuicyjne i bardzo wygodne. Ekran wyświetla podstawowe informacje, takie jak siła sygnału, stan baterii czy liczba podłączonych użytkowników.</w:t>
      </w:r>
      <w:r w:rsidRPr="004638CA">
        <w:rPr>
          <w:sz w:val="24"/>
          <w:szCs w:val="24"/>
          <w:lang w:eastAsia="pl-PL"/>
        </w:rPr>
        <w:t xml:space="preserve"> </w:t>
      </w:r>
    </w:p>
    <w:p xmlns:wp14="http://schemas.microsoft.com/office/word/2010/wordml" w:rsidRPr="004638CA" w:rsidR="00B53C31" w:rsidRDefault="00141B62" w14:paraId="2AB964AD" wp14:textId="77777777">
      <w:pPr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Mobilny router ZTE MF986D</w:t>
      </w:r>
      <w:r w:rsidRPr="004638CA">
        <w:rPr>
          <w:sz w:val="24"/>
          <w:szCs w:val="24"/>
          <w:lang w:eastAsia="pl-PL"/>
        </w:rPr>
        <w:t xml:space="preserve"> dos</w:t>
      </w:r>
      <w:r w:rsidRPr="004638CA">
        <w:rPr>
          <w:sz w:val="24"/>
          <w:szCs w:val="24"/>
          <w:lang w:eastAsia="pl-PL"/>
        </w:rPr>
        <w:t xml:space="preserve">tępny jest w sklepie </w:t>
      </w:r>
      <w:hyperlink w:history="1" r:id="rId8">
        <w:r>
          <w:rPr>
            <w:rStyle w:val="Hipercze"/>
            <w:sz w:val="24"/>
            <w:szCs w:val="24"/>
            <w:lang w:eastAsia="pl-PL"/>
          </w:rPr>
          <w:t>ZTEshop.pl</w:t>
        </w:r>
      </w:hyperlink>
      <w:r w:rsidRPr="004638CA">
        <w:rPr>
          <w:sz w:val="24"/>
          <w:szCs w:val="24"/>
          <w:lang w:eastAsia="pl-PL"/>
        </w:rPr>
        <w:t xml:space="preserve"> oraz ofercie wielu innych sieci sprzedaży, gdzie </w:t>
      </w:r>
      <w:r>
        <w:rPr>
          <w:sz w:val="24"/>
          <w:szCs w:val="24"/>
          <w:lang w:eastAsia="pl-PL"/>
        </w:rPr>
        <w:t>kosztuje 399 zł</w:t>
      </w:r>
      <w:r w:rsidRPr="004638CA">
        <w:rPr>
          <w:sz w:val="24"/>
          <w:szCs w:val="24"/>
          <w:lang w:eastAsia="pl-PL"/>
        </w:rPr>
        <w:t>.</w:t>
      </w:r>
    </w:p>
    <w:p xmlns:wp14="http://schemas.microsoft.com/office/word/2010/wordml" w:rsidR="00B53C31" w:rsidRDefault="00141B62" w14:paraId="5C55C256" wp14:textId="77777777">
      <w:pPr>
        <w:rPr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ZTE MF17B</w:t>
      </w:r>
    </w:p>
    <w:p xmlns:wp14="http://schemas.microsoft.com/office/word/2010/wordml" w:rsidR="00B53C31" w:rsidRDefault="00141B62" w14:paraId="742E36D8" wp14:textId="77777777">
      <w:pPr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ZTE MF17B to router, który wyróżnia się obsługą technologii LTE kategorii 12,</w:t>
      </w:r>
      <w:r>
        <w:rPr>
          <w:rFonts w:eastAsia="Times New Roman" w:cs="Times New Roman"/>
          <w:sz w:val="24"/>
          <w:szCs w:val="24"/>
          <w:lang w:eastAsia="pl-PL"/>
        </w:rPr>
        <w:t xml:space="preserve"> która umożliwia pobieranie danych z prędkością do 600 </w:t>
      </w:r>
      <w:proofErr w:type="spellStart"/>
      <w:r>
        <w:rPr>
          <w:rFonts w:eastAsia="Times New Roman" w:cs="Times New Roman"/>
          <w:sz w:val="24"/>
          <w:szCs w:val="24"/>
          <w:lang w:eastAsia="pl-PL"/>
        </w:rPr>
        <w:t>Mb</w:t>
      </w:r>
      <w:proofErr w:type="spellEnd"/>
      <w:r>
        <w:rPr>
          <w:rFonts w:eastAsia="Times New Roman" w:cs="Times New Roman"/>
          <w:sz w:val="24"/>
          <w:szCs w:val="24"/>
          <w:lang w:eastAsia="pl-PL"/>
        </w:rPr>
        <w:t xml:space="preserve">/s. </w:t>
      </w:r>
      <w:r w:rsidRPr="004638CA">
        <w:rPr>
          <w:rFonts w:eastAsia="Times New Roman" w:cs="Times New Roman"/>
          <w:sz w:val="24"/>
          <w:szCs w:val="24"/>
          <w:lang w:eastAsia="pl-PL"/>
        </w:rPr>
        <w:t>W ramach</w:t>
      </w:r>
      <w:r>
        <w:rPr>
          <w:rFonts w:eastAsia="Times New Roman" w:cs="Times New Roman"/>
          <w:sz w:val="24"/>
          <w:szCs w:val="24"/>
          <w:lang w:eastAsia="pl-PL"/>
        </w:rPr>
        <w:t xml:space="preserve"> dwuzakresowe</w:t>
      </w:r>
      <w:r w:rsidRPr="004638CA">
        <w:rPr>
          <w:rFonts w:eastAsia="Times New Roman" w:cs="Times New Roman"/>
          <w:sz w:val="24"/>
          <w:szCs w:val="24"/>
          <w:lang w:eastAsia="pl-PL"/>
        </w:rPr>
        <w:t>go</w:t>
      </w:r>
      <w:r>
        <w:rPr>
          <w:rFonts w:eastAsia="Times New Roman" w:cs="Times New Roman"/>
          <w:sz w:val="24"/>
          <w:szCs w:val="24"/>
          <w:lang w:eastAsia="pl-PL"/>
        </w:rPr>
        <w:t xml:space="preserve"> Wi-Fi (2,4 GHz i 5 GHz), MF17B oferuje przepustowość do 1,2 </w:t>
      </w:r>
      <w:proofErr w:type="spellStart"/>
      <w:r>
        <w:rPr>
          <w:rFonts w:eastAsia="Times New Roman" w:cs="Times New Roman"/>
          <w:sz w:val="24"/>
          <w:szCs w:val="24"/>
          <w:lang w:eastAsia="pl-PL"/>
        </w:rPr>
        <w:t>Gb</w:t>
      </w:r>
      <w:proofErr w:type="spellEnd"/>
      <w:r>
        <w:rPr>
          <w:rFonts w:eastAsia="Times New Roman" w:cs="Times New Roman"/>
          <w:sz w:val="24"/>
          <w:szCs w:val="24"/>
          <w:lang w:eastAsia="pl-PL"/>
        </w:rPr>
        <w:t>/s, zapewniając płynną pracę nawet przy intensywnym użytkowaniu. Router może obsłużyć aż 32 podłączone urządz</w:t>
      </w:r>
      <w:r>
        <w:rPr>
          <w:rFonts w:eastAsia="Times New Roman" w:cs="Times New Roman"/>
          <w:sz w:val="24"/>
          <w:szCs w:val="24"/>
          <w:lang w:eastAsia="pl-PL"/>
        </w:rPr>
        <w:t>enia jednocześnie, dzięki czemu świetnie sprawdzi się zarówno w jednorodzinnych domach, jak i w małych biurach.</w:t>
      </w:r>
    </w:p>
    <w:p xmlns:wp14="http://schemas.microsoft.com/office/word/2010/wordml" w:rsidR="00B53C31" w:rsidRDefault="00141B62" w14:paraId="2676F8F2" wp14:textId="77777777">
      <w:pPr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Model ZTE MF17B charakteryzuje się niezwykle prostą obsługą – wystarczy włożyć kartę SIM, podłączyć router do standardowego gniazdka 230V i goto</w:t>
      </w:r>
      <w:r>
        <w:rPr>
          <w:rFonts w:eastAsia="Times New Roman" w:cs="Times New Roman"/>
          <w:sz w:val="24"/>
          <w:szCs w:val="24"/>
          <w:lang w:eastAsia="pl-PL"/>
        </w:rPr>
        <w:t>we! Router jest natychmiast gotowy do pracy, bez potrzeby skomplikowanej konfiguracji.</w:t>
      </w:r>
    </w:p>
    <w:p xmlns:wp14="http://schemas.microsoft.com/office/word/2010/wordml" w:rsidR="00B53C31" w:rsidRDefault="00141B62" w14:paraId="523D83B7" wp14:textId="77777777">
      <w:pPr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ZTE MF17B to także przykład przemyślanej konstrukcji – niewielkie wymiary (10 x 10 x 8 cm) sprawiają, że router można z łatwością zabrać ze sobą w dowolne miejsce. Jego unikatowa konstrukcja pozwala na bezpośrednie podłączenie do zasilania, bez koniecznośc</w:t>
      </w:r>
      <w:r>
        <w:rPr>
          <w:rFonts w:eastAsia="Times New Roman" w:cs="Times New Roman"/>
          <w:sz w:val="24"/>
          <w:szCs w:val="24"/>
          <w:lang w:eastAsia="pl-PL"/>
        </w:rPr>
        <w:t xml:space="preserve">i używania dodatkowych kabli. </w:t>
      </w:r>
      <w:r w:rsidRPr="004638CA">
        <w:rPr>
          <w:rFonts w:eastAsia="Times New Roman" w:cs="Times New Roman"/>
          <w:sz w:val="24"/>
          <w:szCs w:val="24"/>
          <w:lang w:eastAsia="pl-PL"/>
        </w:rPr>
        <w:t>M</w:t>
      </w:r>
      <w:r>
        <w:rPr>
          <w:rFonts w:eastAsia="Times New Roman" w:cs="Times New Roman"/>
          <w:sz w:val="24"/>
          <w:szCs w:val="24"/>
          <w:lang w:eastAsia="pl-PL"/>
        </w:rPr>
        <w:t xml:space="preserve">inimalistyczny design sprawia, że urządzenie </w:t>
      </w:r>
      <w:r w:rsidRPr="004638CA">
        <w:rPr>
          <w:rFonts w:eastAsia="Times New Roman" w:cs="Times New Roman"/>
          <w:sz w:val="24"/>
          <w:szCs w:val="24"/>
          <w:lang w:eastAsia="pl-PL"/>
        </w:rPr>
        <w:t xml:space="preserve">jest właściwie niezauważalne we </w:t>
      </w:r>
      <w:r w:rsidRPr="004638CA" w:rsidR="004638CA">
        <w:rPr>
          <w:rFonts w:eastAsia="Times New Roman" w:cs="Times New Roman"/>
          <w:sz w:val="24"/>
          <w:szCs w:val="24"/>
          <w:lang w:eastAsia="pl-PL"/>
        </w:rPr>
        <w:t>wnętrzach</w:t>
      </w:r>
      <w:r>
        <w:rPr>
          <w:rFonts w:eastAsia="Times New Roman" w:cs="Times New Roman"/>
          <w:sz w:val="24"/>
          <w:szCs w:val="24"/>
          <w:lang w:eastAsia="pl-PL"/>
        </w:rPr>
        <w:t>.</w:t>
      </w:r>
    </w:p>
    <w:p xmlns:wp14="http://schemas.microsoft.com/office/word/2010/wordml" w:rsidR="00B53C31" w:rsidRDefault="00141B62" w14:paraId="0594C16F" wp14:textId="77777777">
      <w:pPr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Mobilny router ZTE MF17B kosztuje 349 zł. </w:t>
      </w:r>
      <w:r w:rsidRPr="004638CA">
        <w:rPr>
          <w:sz w:val="24"/>
          <w:szCs w:val="24"/>
          <w:lang w:eastAsia="pl-PL"/>
        </w:rPr>
        <w:t>Już w styczniu 2025 urządzenie pojawi się w ofercie ZTEshop.pl oraz innych popularnych sklepów</w:t>
      </w:r>
      <w:r w:rsidRPr="004638CA">
        <w:rPr>
          <w:sz w:val="24"/>
          <w:szCs w:val="24"/>
          <w:lang w:eastAsia="pl-PL"/>
        </w:rPr>
        <w:t xml:space="preserve"> z elektroniką.</w:t>
      </w:r>
    </w:p>
    <w:p xmlns:wp14="http://schemas.microsoft.com/office/word/2010/wordml" w:rsidR="004638CA" w:rsidRDefault="004638CA" w14:paraId="0A37501D" wp14:textId="77777777">
      <w:pPr>
        <w:rPr>
          <w:sz w:val="24"/>
          <w:szCs w:val="24"/>
          <w:lang w:eastAsia="pl-PL"/>
        </w:rPr>
      </w:pPr>
    </w:p>
    <w:p xmlns:wp14="http://schemas.microsoft.com/office/word/2010/wordml" w:rsidR="004638CA" w:rsidP="004638CA" w:rsidRDefault="004638CA" w14:paraId="237EF0AA" wp14:textId="77777777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------------------------------------------------------------------------------------------------------------------------------------</w:t>
      </w:r>
    </w:p>
    <w:p xmlns:wp14="http://schemas.microsoft.com/office/word/2010/wordml" w:rsidRPr="00074686" w:rsidR="004638CA" w:rsidP="004638CA" w:rsidRDefault="004638CA" w14:paraId="0DD6AE57" wp14:textId="77777777">
      <w:pPr>
        <w:rPr>
          <w:color w:val="000000" w:themeColor="text1"/>
        </w:rPr>
      </w:pPr>
      <w:r>
        <w:rPr>
          <w:color w:val="000000" w:themeColor="text1"/>
        </w:rPr>
        <w:t xml:space="preserve">O </w:t>
      </w:r>
      <w:r w:rsidRPr="00074686">
        <w:rPr>
          <w:color w:val="000000" w:themeColor="text1"/>
        </w:rPr>
        <w:t>firmie</w:t>
      </w:r>
      <w:r>
        <w:rPr>
          <w:color w:val="000000" w:themeColor="text1"/>
        </w:rPr>
        <w:t xml:space="preserve"> ZTE</w:t>
      </w:r>
    </w:p>
    <w:p xmlns:wp14="http://schemas.microsoft.com/office/word/2010/wordml" w:rsidRPr="007D3D9A" w:rsidR="004638CA" w:rsidP="004638CA" w:rsidRDefault="004638CA" w14:paraId="03322E88" wp14:textId="77777777">
      <w:pPr>
        <w:jc w:val="both"/>
        <w:rPr>
          <w:color w:val="000000" w:themeColor="text1"/>
          <w:shd w:val="clear" w:color="auto" w:fill="FFFFFF"/>
        </w:rPr>
      </w:pPr>
      <w:r w:rsidR="004638CA">
        <w:rPr>
          <w:color w:val="000000" w:themeColor="text1"/>
          <w:shd w:val="clear" w:color="auto" w:fill="FFFFFF"/>
        </w:rPr>
        <w:t>ZTE została założona w 1985 roku. F</w:t>
      </w:r>
      <w:r w:rsidRPr="00074686" w:rsidR="004638CA">
        <w:rPr>
          <w:color w:val="000000" w:themeColor="text1"/>
          <w:shd w:val="clear" w:color="auto" w:fill="FFFFFF"/>
        </w:rPr>
        <w:t xml:space="preserve">irma </w:t>
      </w:r>
      <w:r w:rsidR="004638CA">
        <w:rPr>
          <w:color w:val="000000" w:themeColor="text1"/>
          <w:shd w:val="clear" w:color="auto" w:fill="FFFFFF"/>
        </w:rPr>
        <w:t>j</w:t>
      </w:r>
      <w:r w:rsidRPr="00074686" w:rsidR="004638CA">
        <w:rPr>
          <w:color w:val="000000" w:themeColor="text1"/>
          <w:shd w:val="clear" w:color="auto" w:fill="FFFFFF"/>
        </w:rPr>
        <w:t>est wiodącym na świecie dostawcą zintegrowanych rozwiązań komunikacyjnych i informatycznych</w:t>
      </w:r>
      <w:r w:rsidR="004638CA">
        <w:rPr>
          <w:color w:val="000000" w:themeColor="text1"/>
          <w:shd w:val="clear" w:color="auto" w:fill="FFFFFF"/>
        </w:rPr>
        <w:t>. Dostarcza</w:t>
      </w:r>
      <w:r w:rsidRPr="00074686" w:rsidR="004638CA">
        <w:rPr>
          <w:color w:val="000000" w:themeColor="text1"/>
          <w:shd w:val="clear" w:color="auto" w:fill="FFFFFF"/>
        </w:rPr>
        <w:t xml:space="preserve"> innowacyjne technologie i rozwiązania produktowe operatorom telekomunikacyjnym oraz klientom rządowym, korporacyjnym i prywatnym </w:t>
      </w:r>
      <w:r w:rsidR="004638CA">
        <w:rPr>
          <w:color w:val="000000" w:themeColor="text1"/>
          <w:shd w:val="clear" w:color="auto" w:fill="FFFFFF"/>
        </w:rPr>
        <w:t>w ponad 160 krajach i regionach.</w:t>
      </w:r>
      <w:r w:rsidRPr="00074686" w:rsidR="004638CA">
        <w:rPr>
          <w:color w:val="000000" w:themeColor="text1"/>
          <w:shd w:val="clear" w:color="auto" w:fill="FFFFFF"/>
        </w:rPr>
        <w:t xml:space="preserve"> </w:t>
      </w:r>
      <w:r w:rsidR="004638CA">
        <w:rPr>
          <w:color w:val="000000" w:themeColor="text1"/>
          <w:shd w:val="clear" w:color="auto" w:fill="FFFFFF"/>
        </w:rPr>
        <w:t>U</w:t>
      </w:r>
      <w:r w:rsidRPr="00074686" w:rsidR="004638CA">
        <w:rPr>
          <w:color w:val="000000" w:themeColor="text1"/>
          <w:shd w:val="clear" w:color="auto" w:fill="FFFFFF"/>
        </w:rPr>
        <w:t xml:space="preserve">możliwia </w:t>
      </w:r>
      <w:r w:rsidR="004638CA">
        <w:rPr>
          <w:color w:val="000000" w:themeColor="text1"/>
          <w:shd w:val="clear" w:color="auto" w:fill="FFFFFF"/>
        </w:rPr>
        <w:t xml:space="preserve">też </w:t>
      </w:r>
      <w:r w:rsidRPr="00074686" w:rsidR="004638CA">
        <w:rPr>
          <w:color w:val="000000" w:themeColor="text1"/>
          <w:shd w:val="clear" w:color="auto" w:fill="FFFFFF"/>
        </w:rPr>
        <w:t>użytkownikom</w:t>
      </w:r>
      <w:r w:rsidR="004638CA">
        <w:rPr>
          <w:color w:val="000000" w:themeColor="text1"/>
          <w:shd w:val="clear" w:color="auto" w:fill="FFFFFF"/>
        </w:rPr>
        <w:t xml:space="preserve"> na całym świecie korzystanie z </w:t>
      </w:r>
      <w:r w:rsidRPr="00074686" w:rsidR="004638CA">
        <w:rPr>
          <w:color w:val="000000" w:themeColor="text1"/>
          <w:shd w:val="clear" w:color="auto" w:fill="FFFFFF"/>
        </w:rPr>
        <w:t xml:space="preserve">wszechstronnej komunikacji, takiej jak głos, dane, multimedia </w:t>
      </w:r>
      <w:r w:rsidR="004638CA">
        <w:rPr>
          <w:color w:val="000000" w:themeColor="text1"/>
          <w:shd w:val="clear" w:color="auto" w:fill="FFFFFF"/>
        </w:rPr>
        <w:t>oraz</w:t>
      </w:r>
      <w:r w:rsidRPr="00074686" w:rsidR="004638CA">
        <w:rPr>
          <w:color w:val="000000" w:themeColor="text1"/>
          <w:shd w:val="clear" w:color="auto" w:fill="FFFFFF"/>
        </w:rPr>
        <w:t xml:space="preserve"> bezprzew</w:t>
      </w:r>
      <w:r w:rsidR="004638CA">
        <w:rPr>
          <w:color w:val="000000" w:themeColor="text1"/>
          <w:shd w:val="clear" w:color="auto" w:fill="FFFFFF"/>
        </w:rPr>
        <w:t>odowy szerokopasmowy dostęp do I</w:t>
      </w:r>
      <w:r w:rsidRPr="00074686" w:rsidR="004638CA">
        <w:rPr>
          <w:color w:val="000000" w:themeColor="text1"/>
          <w:shd w:val="clear" w:color="auto" w:fill="FFFFFF"/>
        </w:rPr>
        <w:t>nternetu.</w:t>
      </w:r>
    </w:p>
    <w:sectPr w:rsidRPr="004638CA" w:rsidR="004638CA">
      <w:headerReference w:type="default" r:id="rId12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141B62" w:rsidP="004638CA" w:rsidRDefault="00141B62" w14:paraId="6A05A809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141B62" w:rsidP="004638CA" w:rsidRDefault="00141B62" w14:paraId="5A39BBE3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hnschrift SemiBold">
    <w:altName w:val="Times New Roman"/>
    <w:charset w:val="00"/>
    <w:family w:val="auto"/>
    <w:pitch w:val="default"/>
    <w:sig w:usb0="00000001" w:usb1="00000002" w:usb2="00000000" w:usb3="00000000" w:csb0="2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141B62" w:rsidP="004638CA" w:rsidRDefault="00141B62" w14:paraId="41C8F396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141B62" w:rsidP="004638CA" w:rsidRDefault="00141B62" w14:paraId="72A3D3EC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p14">
  <w:p xmlns:wp14="http://schemas.microsoft.com/office/word/2010/wordml" w:rsidR="004638CA" w:rsidP="004638CA" w:rsidRDefault="004638CA" w14:paraId="35A368F8" wp14:textId="77777777">
    <w:pPr>
      <w:pStyle w:val="Nagwek"/>
      <w:rPr>
        <w:rFonts w:ascii="Bahnschrift SemiBold" w:hAnsi="Bahnschrift SemiBold"/>
        <w:b/>
        <w:color w:val="2E74B5" w:themeColor="accent1" w:themeShade="BF"/>
        <w:sz w:val="24"/>
        <w:szCs w:val="24"/>
      </w:rPr>
    </w:pPr>
    <w:r w:rsidRPr="007D3D9A">
      <w:rPr>
        <w:noProof/>
        <w:sz w:val="24"/>
        <w:szCs w:val="24"/>
        <w:lang w:eastAsia="pl-PL"/>
      </w:rPr>
      <w:drawing>
        <wp:inline xmlns:wp14="http://schemas.microsoft.com/office/word/2010/wordprocessingDrawing" distT="0" distB="0" distL="0" distR="0" wp14:anchorId="7AF77EF8" wp14:editId="03CEF3E6">
          <wp:extent cx="752475" cy="392844"/>
          <wp:effectExtent l="0" t="0" r="0" b="762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8236" cy="4062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D3D9A">
      <w:rPr>
        <w:sz w:val="24"/>
        <w:szCs w:val="24"/>
      </w:rPr>
      <w:t xml:space="preserve">                                                                            </w:t>
    </w:r>
    <w:r>
      <w:rPr>
        <w:sz w:val="24"/>
        <w:szCs w:val="24"/>
      </w:rPr>
      <w:t xml:space="preserve">                          </w:t>
    </w:r>
    <w:r w:rsidRPr="007D3D9A">
      <w:rPr>
        <w:sz w:val="24"/>
        <w:szCs w:val="24"/>
      </w:rPr>
      <w:t xml:space="preserve"> </w:t>
    </w:r>
    <w:r w:rsidRPr="007D3D9A">
      <w:rPr>
        <w:rFonts w:ascii="Bahnschrift SemiBold" w:hAnsi="Bahnschrift SemiBold"/>
        <w:b/>
        <w:color w:val="2E74B5" w:themeColor="accent1" w:themeShade="BF"/>
        <w:sz w:val="24"/>
        <w:szCs w:val="24"/>
      </w:rPr>
      <w:t>Informacja prasowa</w:t>
    </w:r>
  </w:p>
  <w:p xmlns:wp14="http://schemas.microsoft.com/office/word/2010/wordml" w:rsidR="004638CA" w:rsidRDefault="004638CA" w14:paraId="02EB378F" wp14:textId="77777777">
    <w:pPr>
      <w:pStyle w:val="Nagwek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D20"/>
    <w:rsid w:val="00141B62"/>
    <w:rsid w:val="002F2C4B"/>
    <w:rsid w:val="0040594F"/>
    <w:rsid w:val="004638CA"/>
    <w:rsid w:val="007E0B37"/>
    <w:rsid w:val="00B53C31"/>
    <w:rsid w:val="00C80D20"/>
    <w:rsid w:val="00C8791A"/>
    <w:rsid w:val="00D10081"/>
    <w:rsid w:val="00E705E9"/>
    <w:rsid w:val="138654DC"/>
    <w:rsid w:val="152E780A"/>
    <w:rsid w:val="15D1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87D96"/>
  <w15:docId w15:val="{1A183A00-4DDA-4100-9729-165C6CFB4F6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Pr>
      <w:sz w:val="22"/>
      <w:szCs w:val="22"/>
      <w:lang w:eastAsia="en-US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styleId="overflow-hidden" w:customStyle="1">
    <w:name w:val="overflow-hidden"/>
    <w:basedOn w:val="Domylnaczcionkaakapitu"/>
    <w:qFormat/>
  </w:style>
  <w:style w:type="paragraph" w:styleId="Bezodstpw">
    <w:name w:val="No Spacing"/>
    <w:uiPriority w:val="1"/>
    <w:qFormat/>
    <w:pPr>
      <w:spacing w:after="0" w:line="240" w:lineRule="auto"/>
    </w:pPr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638CA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4638C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638CA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4638C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zteshop.pl/zte-mf986d-router-mobilny-lte-kat12" TargetMode="Externa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header" Target="header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Konto Microsoft</dc:creator>
  <lastModifiedBy>Stefan Kaczmarek</lastModifiedBy>
  <revision>5</revision>
  <dcterms:created xsi:type="dcterms:W3CDTF">2024-12-17T12:15:00.0000000Z</dcterms:created>
  <dcterms:modified xsi:type="dcterms:W3CDTF">2024-12-23T13:36:07.4887187Z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1033-11.8.2.8426</vt:lpwstr>
  </property>
</Properties>
</file>