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2A418" w14:textId="3FAA15AC" w:rsidR="000248DF" w:rsidRDefault="00F638C3" w:rsidP="00F638C3">
      <w:pPr>
        <w:jc w:val="center"/>
        <w:rPr>
          <w:b/>
          <w:bCs/>
        </w:rPr>
      </w:pPr>
      <w:r w:rsidRPr="00F638C3">
        <w:rPr>
          <w:b/>
          <w:bCs/>
        </w:rPr>
        <w:t>Cisco modernizuje infrastrukturę sieciową w Uniwersyteckim Szpitalu Dziecięcym w Krakowie</w:t>
      </w:r>
    </w:p>
    <w:p w14:paraId="7F3C6D04" w14:textId="7A26DB57" w:rsidR="00E50518" w:rsidRPr="00155BC0" w:rsidRDefault="00DC36A1" w:rsidP="005D4EC1">
      <w:pPr>
        <w:spacing w:after="0"/>
        <w:jc w:val="both"/>
        <w:rPr>
          <w:i/>
          <w:iCs/>
          <w:sz w:val="22"/>
          <w:szCs w:val="22"/>
        </w:rPr>
      </w:pPr>
      <w:r w:rsidRPr="00155BC0">
        <w:rPr>
          <w:i/>
          <w:iCs/>
          <w:sz w:val="22"/>
          <w:szCs w:val="22"/>
        </w:rPr>
        <w:t xml:space="preserve">Wyremontowany Oddział </w:t>
      </w:r>
      <w:r w:rsidR="00067BB2" w:rsidRPr="00155BC0">
        <w:rPr>
          <w:i/>
          <w:iCs/>
          <w:sz w:val="22"/>
          <w:szCs w:val="22"/>
        </w:rPr>
        <w:t>Transplantologii zost</w:t>
      </w:r>
      <w:r w:rsidR="002940C2">
        <w:rPr>
          <w:i/>
          <w:iCs/>
          <w:sz w:val="22"/>
          <w:szCs w:val="22"/>
        </w:rPr>
        <w:t>ał</w:t>
      </w:r>
      <w:r w:rsidR="00067BB2" w:rsidRPr="00155BC0">
        <w:rPr>
          <w:i/>
          <w:iCs/>
          <w:sz w:val="22"/>
          <w:szCs w:val="22"/>
        </w:rPr>
        <w:t xml:space="preserve"> </w:t>
      </w:r>
      <w:r w:rsidR="003C29E4" w:rsidRPr="00155BC0">
        <w:rPr>
          <w:i/>
          <w:iCs/>
          <w:sz w:val="22"/>
          <w:szCs w:val="22"/>
        </w:rPr>
        <w:t xml:space="preserve">wyposażony w </w:t>
      </w:r>
      <w:r w:rsidR="00DF0CC2">
        <w:rPr>
          <w:i/>
          <w:iCs/>
          <w:sz w:val="22"/>
          <w:szCs w:val="22"/>
        </w:rPr>
        <w:t>nowoczesną</w:t>
      </w:r>
      <w:r w:rsidR="004637BD">
        <w:rPr>
          <w:i/>
          <w:iCs/>
          <w:sz w:val="22"/>
          <w:szCs w:val="22"/>
        </w:rPr>
        <w:t xml:space="preserve">, </w:t>
      </w:r>
      <w:r w:rsidR="003C29E4" w:rsidRPr="00155BC0">
        <w:rPr>
          <w:i/>
          <w:iCs/>
          <w:sz w:val="22"/>
          <w:szCs w:val="22"/>
        </w:rPr>
        <w:t>bezprzewodową</w:t>
      </w:r>
      <w:r w:rsidR="00DF0CC2">
        <w:rPr>
          <w:i/>
          <w:iCs/>
          <w:sz w:val="22"/>
          <w:szCs w:val="22"/>
        </w:rPr>
        <w:t xml:space="preserve"> </w:t>
      </w:r>
      <w:r w:rsidR="003C29E4" w:rsidRPr="00155BC0">
        <w:rPr>
          <w:i/>
          <w:iCs/>
          <w:sz w:val="22"/>
          <w:szCs w:val="22"/>
        </w:rPr>
        <w:t>sieć Cisco. Jest to</w:t>
      </w:r>
      <w:r w:rsidR="003F0A69" w:rsidRPr="00155BC0">
        <w:rPr>
          <w:i/>
          <w:iCs/>
          <w:sz w:val="22"/>
          <w:szCs w:val="22"/>
        </w:rPr>
        <w:t xml:space="preserve"> już kolejny oddział</w:t>
      </w:r>
      <w:r w:rsidR="00E26CA5" w:rsidRPr="00155BC0">
        <w:rPr>
          <w:i/>
          <w:iCs/>
          <w:sz w:val="22"/>
          <w:szCs w:val="22"/>
        </w:rPr>
        <w:t xml:space="preserve"> (po Onkologii)</w:t>
      </w:r>
      <w:r w:rsidR="003F0A69" w:rsidRPr="00155BC0">
        <w:rPr>
          <w:i/>
          <w:iCs/>
          <w:sz w:val="22"/>
          <w:szCs w:val="22"/>
        </w:rPr>
        <w:t>, który został ob</w:t>
      </w:r>
      <w:r w:rsidR="00E26CA5" w:rsidRPr="00155BC0">
        <w:rPr>
          <w:i/>
          <w:iCs/>
          <w:sz w:val="22"/>
          <w:szCs w:val="22"/>
        </w:rPr>
        <w:t>jęty modernizacją</w:t>
      </w:r>
      <w:r w:rsidR="004637BD">
        <w:rPr>
          <w:i/>
          <w:iCs/>
          <w:sz w:val="22"/>
          <w:szCs w:val="22"/>
        </w:rPr>
        <w:t xml:space="preserve"> sieci</w:t>
      </w:r>
      <w:r w:rsidR="000F3939" w:rsidRPr="00155BC0">
        <w:rPr>
          <w:i/>
          <w:iCs/>
          <w:sz w:val="22"/>
          <w:szCs w:val="22"/>
        </w:rPr>
        <w:t xml:space="preserve">, a </w:t>
      </w:r>
      <w:r w:rsidR="00E26CA5" w:rsidRPr="00155BC0">
        <w:rPr>
          <w:i/>
          <w:iCs/>
          <w:sz w:val="22"/>
          <w:szCs w:val="22"/>
        </w:rPr>
        <w:t xml:space="preserve">do końca tego roku </w:t>
      </w:r>
      <w:r w:rsidR="000F3939" w:rsidRPr="00155BC0">
        <w:rPr>
          <w:i/>
          <w:iCs/>
          <w:sz w:val="22"/>
          <w:szCs w:val="22"/>
        </w:rPr>
        <w:t xml:space="preserve">sieć </w:t>
      </w:r>
      <w:r w:rsidR="004637BD">
        <w:rPr>
          <w:i/>
          <w:iCs/>
          <w:sz w:val="22"/>
          <w:szCs w:val="22"/>
        </w:rPr>
        <w:t>bezprzewodowa Cisco połączy</w:t>
      </w:r>
      <w:r w:rsidR="000F3939" w:rsidRPr="00155BC0">
        <w:rPr>
          <w:i/>
          <w:iCs/>
          <w:sz w:val="22"/>
          <w:szCs w:val="22"/>
        </w:rPr>
        <w:t xml:space="preserve"> cały szpital. </w:t>
      </w:r>
      <w:r w:rsidR="00E50518" w:rsidRPr="00155BC0">
        <w:rPr>
          <w:i/>
          <w:iCs/>
          <w:sz w:val="22"/>
          <w:szCs w:val="22"/>
        </w:rPr>
        <w:t xml:space="preserve">Projekt </w:t>
      </w:r>
      <w:r w:rsidR="0064335D">
        <w:rPr>
          <w:i/>
          <w:iCs/>
          <w:sz w:val="22"/>
          <w:szCs w:val="22"/>
        </w:rPr>
        <w:t xml:space="preserve">o całkowitej </w:t>
      </w:r>
      <w:r w:rsidR="0064335D" w:rsidRPr="00155BC0">
        <w:rPr>
          <w:i/>
          <w:iCs/>
          <w:sz w:val="22"/>
          <w:szCs w:val="22"/>
        </w:rPr>
        <w:t>wartoś</w:t>
      </w:r>
      <w:r w:rsidR="0064335D">
        <w:rPr>
          <w:i/>
          <w:iCs/>
          <w:sz w:val="22"/>
          <w:szCs w:val="22"/>
        </w:rPr>
        <w:t xml:space="preserve">ci </w:t>
      </w:r>
      <w:r w:rsidR="0064335D" w:rsidRPr="00155BC0">
        <w:rPr>
          <w:i/>
          <w:iCs/>
          <w:sz w:val="22"/>
          <w:szCs w:val="22"/>
        </w:rPr>
        <w:t>szacowan</w:t>
      </w:r>
      <w:r w:rsidR="0064335D">
        <w:rPr>
          <w:i/>
          <w:iCs/>
          <w:sz w:val="22"/>
          <w:szCs w:val="22"/>
        </w:rPr>
        <w:t>ej</w:t>
      </w:r>
      <w:r w:rsidR="0064335D" w:rsidRPr="00155BC0">
        <w:rPr>
          <w:i/>
          <w:iCs/>
          <w:sz w:val="22"/>
          <w:szCs w:val="22"/>
        </w:rPr>
        <w:t xml:space="preserve"> na 7 milionów złotych</w:t>
      </w:r>
      <w:r w:rsidR="0064335D">
        <w:rPr>
          <w:i/>
          <w:iCs/>
          <w:sz w:val="22"/>
          <w:szCs w:val="22"/>
        </w:rPr>
        <w:t>,</w:t>
      </w:r>
      <w:r w:rsidR="0064335D" w:rsidRPr="00155BC0">
        <w:rPr>
          <w:i/>
          <w:iCs/>
          <w:sz w:val="22"/>
          <w:szCs w:val="22"/>
        </w:rPr>
        <w:t xml:space="preserve"> </w:t>
      </w:r>
      <w:r w:rsidR="00E50518" w:rsidRPr="00155BC0">
        <w:rPr>
          <w:i/>
          <w:iCs/>
          <w:sz w:val="22"/>
          <w:szCs w:val="22"/>
        </w:rPr>
        <w:t>jest finansowany przez Cisco w formie darowizny.</w:t>
      </w:r>
    </w:p>
    <w:p w14:paraId="58A1CB88" w14:textId="77777777" w:rsidR="006614CE" w:rsidRDefault="006614CE" w:rsidP="006614CE">
      <w:pPr>
        <w:spacing w:after="0"/>
        <w:rPr>
          <w:b/>
          <w:bCs/>
        </w:rPr>
      </w:pPr>
    </w:p>
    <w:p w14:paraId="6184CC46" w14:textId="7F66EC70" w:rsidR="00632128" w:rsidRPr="00155BC0" w:rsidRDefault="00156626" w:rsidP="001649F5">
      <w:pPr>
        <w:jc w:val="both"/>
        <w:rPr>
          <w:sz w:val="20"/>
          <w:szCs w:val="20"/>
        </w:rPr>
      </w:pPr>
      <w:r w:rsidRPr="00155BC0">
        <w:rPr>
          <w:b/>
          <w:bCs/>
          <w:sz w:val="20"/>
          <w:szCs w:val="20"/>
        </w:rPr>
        <w:t xml:space="preserve">Kraków, </w:t>
      </w:r>
      <w:r w:rsidR="00417AFD">
        <w:rPr>
          <w:b/>
          <w:bCs/>
          <w:sz w:val="20"/>
          <w:szCs w:val="20"/>
        </w:rPr>
        <w:t>1</w:t>
      </w:r>
      <w:r w:rsidR="006810F4">
        <w:rPr>
          <w:b/>
          <w:bCs/>
          <w:sz w:val="20"/>
          <w:szCs w:val="20"/>
        </w:rPr>
        <w:t>1</w:t>
      </w:r>
      <w:r w:rsidRPr="00155BC0">
        <w:rPr>
          <w:b/>
          <w:bCs/>
          <w:sz w:val="20"/>
          <w:szCs w:val="20"/>
        </w:rPr>
        <w:t xml:space="preserve"> lipca 2024 r.</w:t>
      </w:r>
      <w:r w:rsidRPr="00155BC0">
        <w:rPr>
          <w:sz w:val="20"/>
          <w:szCs w:val="20"/>
        </w:rPr>
        <w:t xml:space="preserve"> - Uniwersytecki Szpital Dziecięcy w Krakowie i Cisco ogł</w:t>
      </w:r>
      <w:r w:rsidR="00B531E2">
        <w:rPr>
          <w:sz w:val="20"/>
          <w:szCs w:val="20"/>
        </w:rPr>
        <w:t>aszają</w:t>
      </w:r>
      <w:r w:rsidRPr="00155BC0">
        <w:rPr>
          <w:sz w:val="20"/>
          <w:szCs w:val="20"/>
        </w:rPr>
        <w:t xml:space="preserve">, że </w:t>
      </w:r>
      <w:r w:rsidR="005A05C9">
        <w:rPr>
          <w:sz w:val="20"/>
          <w:szCs w:val="20"/>
        </w:rPr>
        <w:t xml:space="preserve">niedawno </w:t>
      </w:r>
      <w:r w:rsidR="00DF0CC2">
        <w:rPr>
          <w:sz w:val="20"/>
          <w:szCs w:val="20"/>
        </w:rPr>
        <w:t>odnowiony</w:t>
      </w:r>
      <w:r w:rsidRPr="00155BC0">
        <w:rPr>
          <w:sz w:val="20"/>
          <w:szCs w:val="20"/>
        </w:rPr>
        <w:t xml:space="preserve"> Oddział Transplantologii został wyposażony w bezprzewodową infrastrukturę sieciową Cisco.</w:t>
      </w:r>
    </w:p>
    <w:p w14:paraId="4390B318" w14:textId="4BD03222" w:rsidR="00350884" w:rsidRPr="00155BC0" w:rsidRDefault="002F1FF3" w:rsidP="000C6B0D">
      <w:pPr>
        <w:jc w:val="both"/>
        <w:rPr>
          <w:sz w:val="20"/>
          <w:szCs w:val="20"/>
        </w:rPr>
      </w:pPr>
      <w:r w:rsidRPr="00155BC0">
        <w:rPr>
          <w:sz w:val="20"/>
          <w:szCs w:val="20"/>
        </w:rPr>
        <w:t xml:space="preserve">Cisco kontynuuje modernizację sieci szpitalnej, </w:t>
      </w:r>
      <w:r w:rsidR="00350884" w:rsidRPr="00155BC0">
        <w:rPr>
          <w:sz w:val="20"/>
          <w:szCs w:val="20"/>
        </w:rPr>
        <w:t xml:space="preserve">po tym jak w 2022 roku </w:t>
      </w:r>
      <w:r w:rsidR="00642C6C" w:rsidRPr="00155BC0">
        <w:rPr>
          <w:sz w:val="20"/>
          <w:szCs w:val="20"/>
        </w:rPr>
        <w:t xml:space="preserve">firma </w:t>
      </w:r>
      <w:r w:rsidR="003D0F5B" w:rsidRPr="00155BC0">
        <w:rPr>
          <w:sz w:val="20"/>
          <w:szCs w:val="20"/>
        </w:rPr>
        <w:t>unowocześnił</w:t>
      </w:r>
      <w:r w:rsidR="00D02BF7" w:rsidRPr="00155BC0">
        <w:rPr>
          <w:sz w:val="20"/>
          <w:szCs w:val="20"/>
        </w:rPr>
        <w:t>a</w:t>
      </w:r>
      <w:r w:rsidR="003D0F5B" w:rsidRPr="00155BC0">
        <w:rPr>
          <w:sz w:val="20"/>
          <w:szCs w:val="20"/>
        </w:rPr>
        <w:t xml:space="preserve"> infrastrukturę </w:t>
      </w:r>
      <w:r w:rsidR="001E46F8" w:rsidRPr="00155BC0">
        <w:rPr>
          <w:sz w:val="20"/>
          <w:szCs w:val="20"/>
        </w:rPr>
        <w:t>tele</w:t>
      </w:r>
      <w:r w:rsidR="00104A67" w:rsidRPr="00155BC0">
        <w:rPr>
          <w:sz w:val="20"/>
          <w:szCs w:val="20"/>
        </w:rPr>
        <w:t>infor</w:t>
      </w:r>
      <w:r w:rsidR="00B53D95" w:rsidRPr="00155BC0">
        <w:rPr>
          <w:sz w:val="20"/>
          <w:szCs w:val="20"/>
        </w:rPr>
        <w:t>matyczną</w:t>
      </w:r>
      <w:r w:rsidR="003D0F5B" w:rsidRPr="00155BC0">
        <w:rPr>
          <w:sz w:val="20"/>
          <w:szCs w:val="20"/>
        </w:rPr>
        <w:t xml:space="preserve"> </w:t>
      </w:r>
      <w:r w:rsidR="005F5A5A">
        <w:rPr>
          <w:sz w:val="20"/>
          <w:szCs w:val="20"/>
        </w:rPr>
        <w:t>w części szpitala potocznie zwanej „Okrąglakiem”, gdzie m.in. znajduje się O</w:t>
      </w:r>
      <w:r w:rsidR="005F5A5A" w:rsidRPr="00155BC0">
        <w:rPr>
          <w:sz w:val="20"/>
          <w:szCs w:val="20"/>
        </w:rPr>
        <w:t>ddzia</w:t>
      </w:r>
      <w:r w:rsidR="005F5A5A">
        <w:rPr>
          <w:sz w:val="20"/>
          <w:szCs w:val="20"/>
        </w:rPr>
        <w:t>ł</w:t>
      </w:r>
      <w:r w:rsidR="005F5A5A" w:rsidRPr="00155BC0">
        <w:rPr>
          <w:sz w:val="20"/>
          <w:szCs w:val="20"/>
        </w:rPr>
        <w:t xml:space="preserve"> </w:t>
      </w:r>
      <w:r w:rsidR="005F5A5A">
        <w:rPr>
          <w:sz w:val="20"/>
          <w:szCs w:val="20"/>
        </w:rPr>
        <w:t>O</w:t>
      </w:r>
      <w:r w:rsidR="005F5A5A" w:rsidRPr="00155BC0">
        <w:rPr>
          <w:sz w:val="20"/>
          <w:szCs w:val="20"/>
        </w:rPr>
        <w:t>nkologiczny</w:t>
      </w:r>
      <w:r w:rsidR="003D0F5B" w:rsidRPr="00155BC0">
        <w:rPr>
          <w:sz w:val="20"/>
          <w:szCs w:val="20"/>
        </w:rPr>
        <w:t xml:space="preserve">. </w:t>
      </w:r>
      <w:r w:rsidR="006412BF" w:rsidRPr="00155BC0">
        <w:rPr>
          <w:sz w:val="20"/>
          <w:szCs w:val="20"/>
        </w:rPr>
        <w:t>P</w:t>
      </w:r>
      <w:r w:rsidR="007A21AA" w:rsidRPr="00155BC0">
        <w:rPr>
          <w:sz w:val="20"/>
          <w:szCs w:val="20"/>
        </w:rPr>
        <w:t xml:space="preserve">ozostałe oddziały szpitala mają </w:t>
      </w:r>
      <w:r w:rsidR="00B53D95" w:rsidRPr="00155BC0">
        <w:rPr>
          <w:sz w:val="20"/>
          <w:szCs w:val="20"/>
        </w:rPr>
        <w:t xml:space="preserve">zostać </w:t>
      </w:r>
      <w:r w:rsidR="007A08BB" w:rsidRPr="00155BC0">
        <w:rPr>
          <w:sz w:val="20"/>
          <w:szCs w:val="20"/>
        </w:rPr>
        <w:t>połączone z wysoce bezpieczną siecią bezprzewodową Cisco do końca tego roku.</w:t>
      </w:r>
    </w:p>
    <w:p w14:paraId="6D8C6F7D" w14:textId="18923471" w:rsidR="002F1FF3" w:rsidRPr="00155BC0" w:rsidRDefault="002F1FF3" w:rsidP="007C2DEE">
      <w:pPr>
        <w:jc w:val="both"/>
        <w:rPr>
          <w:sz w:val="20"/>
          <w:szCs w:val="20"/>
        </w:rPr>
      </w:pPr>
      <w:r w:rsidRPr="00155BC0">
        <w:rPr>
          <w:sz w:val="20"/>
          <w:szCs w:val="20"/>
        </w:rPr>
        <w:t>Dzięki nowej sieci pacjenci i ich rodziny mogą korzystać z łączności bezprzewodowej w celach rekreacyjnych</w:t>
      </w:r>
      <w:r w:rsidR="005F5A5A">
        <w:rPr>
          <w:sz w:val="20"/>
          <w:szCs w:val="20"/>
        </w:rPr>
        <w:t xml:space="preserve">, </w:t>
      </w:r>
      <w:r w:rsidRPr="00155BC0">
        <w:rPr>
          <w:sz w:val="20"/>
          <w:szCs w:val="20"/>
        </w:rPr>
        <w:t>komunikacyjnych</w:t>
      </w:r>
      <w:r w:rsidR="005F5A5A">
        <w:rPr>
          <w:sz w:val="20"/>
          <w:szCs w:val="20"/>
        </w:rPr>
        <w:t xml:space="preserve"> i edukacyjnych</w:t>
      </w:r>
      <w:r w:rsidRPr="00155BC0">
        <w:rPr>
          <w:sz w:val="20"/>
          <w:szCs w:val="20"/>
        </w:rPr>
        <w:t xml:space="preserve">, </w:t>
      </w:r>
      <w:r w:rsidR="005F5A5A">
        <w:rPr>
          <w:sz w:val="20"/>
          <w:szCs w:val="20"/>
        </w:rPr>
        <w:t>co jest szczególnie istotne w przypadku pacjentów przebywających w szpitalu przez dłuższy czas.</w:t>
      </w:r>
      <w:r w:rsidR="00C42285">
        <w:rPr>
          <w:sz w:val="20"/>
          <w:szCs w:val="20"/>
        </w:rPr>
        <w:t xml:space="preserve"> </w:t>
      </w:r>
      <w:r w:rsidR="005F5A5A">
        <w:rPr>
          <w:sz w:val="20"/>
          <w:szCs w:val="20"/>
        </w:rPr>
        <w:t>Z kolei p</w:t>
      </w:r>
      <w:r w:rsidRPr="00155BC0">
        <w:rPr>
          <w:sz w:val="20"/>
          <w:szCs w:val="20"/>
        </w:rPr>
        <w:t xml:space="preserve">ersonel szpitala </w:t>
      </w:r>
      <w:r w:rsidR="001A4AD2">
        <w:rPr>
          <w:sz w:val="20"/>
          <w:szCs w:val="20"/>
        </w:rPr>
        <w:t>uzyskuje</w:t>
      </w:r>
      <w:r w:rsidRPr="00155BC0">
        <w:rPr>
          <w:sz w:val="20"/>
          <w:szCs w:val="20"/>
        </w:rPr>
        <w:t xml:space="preserve"> dostęp do </w:t>
      </w:r>
      <w:r w:rsidR="005F5A5A">
        <w:rPr>
          <w:sz w:val="20"/>
          <w:szCs w:val="20"/>
        </w:rPr>
        <w:t>sieci szpitalnej, z któr</w:t>
      </w:r>
      <w:r w:rsidR="00AF04C2">
        <w:rPr>
          <w:sz w:val="20"/>
          <w:szCs w:val="20"/>
        </w:rPr>
        <w:t xml:space="preserve">ą zintegrowany został </w:t>
      </w:r>
      <w:r w:rsidR="00AF04C2" w:rsidRPr="00AF04C2">
        <w:rPr>
          <w:sz w:val="20"/>
          <w:szCs w:val="20"/>
        </w:rPr>
        <w:t>sprzęt medyczny szpitala, umożliwiając w czasie rzeczywistym przekazywanie informacji o wynikach badań oraz stanie pacjenta bez konieczności fizycznego podłączania urządzeń medycznych do infrastruktury sieciowej. Ponadto bezprzewodowa sieć wysokiej jakości wykorzystywana jest przez rozwiązanie IoT dostarczone przez Kontakt.io, partnera Cisco, któr</w:t>
      </w:r>
      <w:r w:rsidR="00AC4810">
        <w:rPr>
          <w:sz w:val="20"/>
          <w:szCs w:val="20"/>
        </w:rPr>
        <w:t>e</w:t>
      </w:r>
      <w:r w:rsidR="00AF04C2" w:rsidRPr="00AF04C2">
        <w:rPr>
          <w:sz w:val="20"/>
          <w:szCs w:val="20"/>
        </w:rPr>
        <w:t xml:space="preserve"> opierając się na rozwiązaniu Cisco Spaces pozwala na dalszą optymalizację użytkowania i zarządzania sprzętem medycznym w Szpitalu.</w:t>
      </w:r>
      <w:r w:rsidR="005F5A5A">
        <w:rPr>
          <w:sz w:val="20"/>
          <w:szCs w:val="20"/>
        </w:rPr>
        <w:t xml:space="preserve"> </w:t>
      </w:r>
    </w:p>
    <w:p w14:paraId="3D48C1BA" w14:textId="27135C18" w:rsidR="009D2876" w:rsidRPr="00155BC0" w:rsidRDefault="00EE4FDE" w:rsidP="007814A0">
      <w:pPr>
        <w:rPr>
          <w:b/>
          <w:bCs/>
          <w:sz w:val="20"/>
          <w:szCs w:val="20"/>
        </w:rPr>
      </w:pPr>
      <w:r w:rsidRPr="00155BC0">
        <w:rPr>
          <w:b/>
          <w:bCs/>
          <w:sz w:val="20"/>
          <w:szCs w:val="20"/>
        </w:rPr>
        <w:t>Bezpieczna sieć podstawą nowoczesnej opieki zdrowotnej</w:t>
      </w:r>
    </w:p>
    <w:p w14:paraId="7A23F8D7" w14:textId="394A237D" w:rsidR="00915F55" w:rsidRPr="00155BC0" w:rsidRDefault="007814A0" w:rsidP="00AD56F3">
      <w:pPr>
        <w:jc w:val="both"/>
        <w:rPr>
          <w:sz w:val="20"/>
          <w:szCs w:val="20"/>
        </w:rPr>
      </w:pPr>
      <w:r w:rsidRPr="00155BC0">
        <w:rPr>
          <w:sz w:val="20"/>
          <w:szCs w:val="20"/>
        </w:rPr>
        <w:t xml:space="preserve">Uniwersytecki Szpital Dziecięcy w Krakowie jest największym szpitalem pediatrycznym w południowej Polsce, leczącym rocznie 250 000 małych pacjentów z najcięższymi chorobami. Przez lata </w:t>
      </w:r>
      <w:r w:rsidR="00061CC6" w:rsidRPr="00155BC0">
        <w:rPr>
          <w:sz w:val="20"/>
          <w:szCs w:val="20"/>
        </w:rPr>
        <w:t>placówka zmagała</w:t>
      </w:r>
      <w:r w:rsidRPr="00155BC0">
        <w:rPr>
          <w:sz w:val="20"/>
          <w:szCs w:val="20"/>
        </w:rPr>
        <w:t xml:space="preserve"> się z problemami z łącznością, nie tylko ze względu na przestarzałą infrastrukturę, ale także </w:t>
      </w:r>
      <w:r w:rsidR="00915F55" w:rsidRPr="00155BC0">
        <w:rPr>
          <w:sz w:val="20"/>
          <w:szCs w:val="20"/>
        </w:rPr>
        <w:t>ze względu na topografię budynku i masywn</w:t>
      </w:r>
      <w:r w:rsidR="00417AFD">
        <w:rPr>
          <w:sz w:val="20"/>
          <w:szCs w:val="20"/>
        </w:rPr>
        <w:t>ą</w:t>
      </w:r>
      <w:r w:rsidR="00915F55" w:rsidRPr="00155BC0">
        <w:rPr>
          <w:sz w:val="20"/>
          <w:szCs w:val="20"/>
        </w:rPr>
        <w:t xml:space="preserve"> betonow</w:t>
      </w:r>
      <w:r w:rsidR="00417AFD">
        <w:rPr>
          <w:sz w:val="20"/>
          <w:szCs w:val="20"/>
        </w:rPr>
        <w:t>ą</w:t>
      </w:r>
      <w:r w:rsidR="00915F55" w:rsidRPr="00155BC0">
        <w:rPr>
          <w:sz w:val="20"/>
          <w:szCs w:val="20"/>
        </w:rPr>
        <w:t xml:space="preserve"> konstrukcj</w:t>
      </w:r>
      <w:r w:rsidR="00417AFD">
        <w:rPr>
          <w:sz w:val="20"/>
          <w:szCs w:val="20"/>
        </w:rPr>
        <w:t>ę</w:t>
      </w:r>
      <w:r w:rsidR="002C068B" w:rsidRPr="00155BC0">
        <w:rPr>
          <w:sz w:val="20"/>
          <w:szCs w:val="20"/>
        </w:rPr>
        <w:t>, które utrudniały transmisję danych</w:t>
      </w:r>
      <w:r w:rsidR="00417AFD">
        <w:rPr>
          <w:sz w:val="20"/>
          <w:szCs w:val="20"/>
        </w:rPr>
        <w:t xml:space="preserve"> (w tym komunikację z siecią komórkową)</w:t>
      </w:r>
      <w:r w:rsidR="002C068B" w:rsidRPr="00155BC0">
        <w:rPr>
          <w:sz w:val="20"/>
          <w:szCs w:val="20"/>
        </w:rPr>
        <w:t>.</w:t>
      </w:r>
      <w:r w:rsidR="001345AA" w:rsidRPr="00155BC0">
        <w:rPr>
          <w:sz w:val="20"/>
          <w:szCs w:val="20"/>
        </w:rPr>
        <w:t xml:space="preserve"> Stanowiło to </w:t>
      </w:r>
      <w:r w:rsidR="0092455F" w:rsidRPr="00155BC0">
        <w:rPr>
          <w:sz w:val="20"/>
          <w:szCs w:val="20"/>
        </w:rPr>
        <w:t xml:space="preserve">utrudnienie nie tylko dla pacjentów i ich rodzin, ale także </w:t>
      </w:r>
      <w:r w:rsidR="000179B6">
        <w:rPr>
          <w:sz w:val="20"/>
          <w:szCs w:val="20"/>
        </w:rPr>
        <w:t>zakłócało</w:t>
      </w:r>
      <w:r w:rsidR="00737EE9" w:rsidRPr="00155BC0">
        <w:rPr>
          <w:sz w:val="20"/>
          <w:szCs w:val="20"/>
        </w:rPr>
        <w:t xml:space="preserve"> pracę personelu.</w:t>
      </w:r>
    </w:p>
    <w:p w14:paraId="253FD426" w14:textId="13B996AD" w:rsidR="00156626" w:rsidRPr="00155BC0" w:rsidRDefault="007814A0" w:rsidP="00E75075">
      <w:pPr>
        <w:jc w:val="both"/>
        <w:rPr>
          <w:sz w:val="20"/>
          <w:szCs w:val="20"/>
        </w:rPr>
      </w:pPr>
      <w:r w:rsidRPr="00155BC0">
        <w:rPr>
          <w:sz w:val="20"/>
          <w:szCs w:val="20"/>
        </w:rPr>
        <w:t xml:space="preserve">Po przeprowadzeniu analizy lokalizacji w całym szpitalu, inżynierowie Cisco wraz z zespołem IT szpitala zdecydowali się wdrożyć sieć składającą się z przełączników Cisco </w:t>
      </w:r>
      <w:r w:rsidRPr="00155BC0">
        <w:rPr>
          <w:b/>
          <w:bCs/>
          <w:sz w:val="20"/>
          <w:szCs w:val="20"/>
        </w:rPr>
        <w:t>Catalyst serii 9200</w:t>
      </w:r>
      <w:r w:rsidRPr="00155BC0">
        <w:rPr>
          <w:sz w:val="20"/>
          <w:szCs w:val="20"/>
        </w:rPr>
        <w:t xml:space="preserve"> i punktów dostępowych </w:t>
      </w:r>
      <w:r w:rsidRPr="00155BC0">
        <w:rPr>
          <w:b/>
          <w:bCs/>
          <w:sz w:val="20"/>
          <w:szCs w:val="20"/>
        </w:rPr>
        <w:t>Catalyst serii 9100</w:t>
      </w:r>
      <w:r w:rsidR="00417AFD">
        <w:rPr>
          <w:sz w:val="20"/>
          <w:szCs w:val="20"/>
        </w:rPr>
        <w:t xml:space="preserve">, </w:t>
      </w:r>
      <w:r w:rsidR="00A22286">
        <w:rPr>
          <w:sz w:val="20"/>
          <w:szCs w:val="20"/>
        </w:rPr>
        <w:t>zarządzanych przez kontroler Cisco Wireless Controller serii 9800, zintegrowanych z</w:t>
      </w:r>
      <w:r w:rsidR="00E0590F">
        <w:rPr>
          <w:sz w:val="20"/>
          <w:szCs w:val="20"/>
        </w:rPr>
        <w:t>e wspomnianym wcześniej</w:t>
      </w:r>
      <w:r w:rsidR="00A22286">
        <w:rPr>
          <w:sz w:val="20"/>
          <w:szCs w:val="20"/>
        </w:rPr>
        <w:t xml:space="preserve"> systemem Kontakt.io i </w:t>
      </w:r>
      <w:r w:rsidR="003822F1">
        <w:rPr>
          <w:sz w:val="20"/>
          <w:szCs w:val="20"/>
        </w:rPr>
        <w:t xml:space="preserve">Cisco </w:t>
      </w:r>
      <w:r w:rsidR="00A22286">
        <w:rPr>
          <w:sz w:val="20"/>
          <w:szCs w:val="20"/>
        </w:rPr>
        <w:t xml:space="preserve">Spaces. Ponadto, wdrożono </w:t>
      </w:r>
      <w:r w:rsidR="00417AFD">
        <w:rPr>
          <w:sz w:val="20"/>
          <w:szCs w:val="20"/>
        </w:rPr>
        <w:t>rozwiązani</w:t>
      </w:r>
      <w:r w:rsidR="00A22286">
        <w:rPr>
          <w:sz w:val="20"/>
          <w:szCs w:val="20"/>
        </w:rPr>
        <w:t>e</w:t>
      </w:r>
      <w:r w:rsidR="00417AFD">
        <w:rPr>
          <w:sz w:val="20"/>
          <w:szCs w:val="20"/>
        </w:rPr>
        <w:t xml:space="preserve"> </w:t>
      </w:r>
      <w:r w:rsidRPr="00155BC0">
        <w:rPr>
          <w:sz w:val="20"/>
          <w:szCs w:val="20"/>
        </w:rPr>
        <w:t xml:space="preserve">Cisco Identity Services Engine dla zwiększenia </w:t>
      </w:r>
      <w:r w:rsidR="00E75075" w:rsidRPr="00155BC0">
        <w:rPr>
          <w:sz w:val="20"/>
          <w:szCs w:val="20"/>
        </w:rPr>
        <w:t>bezpieczeństwa teleinformatycznego</w:t>
      </w:r>
      <w:r w:rsidRPr="00155BC0">
        <w:rPr>
          <w:sz w:val="20"/>
          <w:szCs w:val="20"/>
        </w:rPr>
        <w:t xml:space="preserve">. Nowa sieć bezprzewodowa na </w:t>
      </w:r>
      <w:r w:rsidR="00417AFD">
        <w:rPr>
          <w:sz w:val="20"/>
          <w:szCs w:val="20"/>
        </w:rPr>
        <w:t>O</w:t>
      </w:r>
      <w:r w:rsidRPr="00155BC0">
        <w:rPr>
          <w:sz w:val="20"/>
          <w:szCs w:val="20"/>
        </w:rPr>
        <w:t xml:space="preserve">ddziale </w:t>
      </w:r>
      <w:r w:rsidR="00417AFD">
        <w:rPr>
          <w:sz w:val="20"/>
          <w:szCs w:val="20"/>
        </w:rPr>
        <w:t>T</w:t>
      </w:r>
      <w:r w:rsidRPr="00155BC0">
        <w:rPr>
          <w:sz w:val="20"/>
          <w:szCs w:val="20"/>
        </w:rPr>
        <w:t>ransplantologii została zintegrowana z istniejącą siecią Cisco.</w:t>
      </w:r>
    </w:p>
    <w:p w14:paraId="3D75BE18" w14:textId="2D869486" w:rsidR="00F27F12" w:rsidRPr="00155BC0" w:rsidRDefault="007C59FF" w:rsidP="0097374E">
      <w:pPr>
        <w:jc w:val="both"/>
        <w:rPr>
          <w:sz w:val="20"/>
          <w:szCs w:val="20"/>
        </w:rPr>
      </w:pPr>
      <w:r w:rsidRPr="00155BC0">
        <w:rPr>
          <w:sz w:val="20"/>
          <w:szCs w:val="20"/>
        </w:rPr>
        <w:t>„</w:t>
      </w:r>
      <w:r w:rsidR="00F27F12" w:rsidRPr="00155BC0">
        <w:rPr>
          <w:sz w:val="20"/>
          <w:szCs w:val="20"/>
        </w:rPr>
        <w:t xml:space="preserve">Bez wysoko wyspecjalizowanego i zaangażowanego personelu, ale także bez odpowiedniej technologii i korzyści, jakie przynosi ona współczesnej medycynie, nie moglibyśmy </w:t>
      </w:r>
      <w:r w:rsidR="004F31CC" w:rsidRPr="00155BC0">
        <w:rPr>
          <w:sz w:val="20"/>
          <w:szCs w:val="20"/>
        </w:rPr>
        <w:t xml:space="preserve">zadbać o dobro naszych pacjentów i </w:t>
      </w:r>
      <w:r w:rsidR="00F27F12" w:rsidRPr="00155BC0">
        <w:rPr>
          <w:sz w:val="20"/>
          <w:szCs w:val="20"/>
        </w:rPr>
        <w:t xml:space="preserve">zapewnić </w:t>
      </w:r>
      <w:r w:rsidR="004F31CC" w:rsidRPr="00155BC0">
        <w:rPr>
          <w:sz w:val="20"/>
          <w:szCs w:val="20"/>
        </w:rPr>
        <w:t>im</w:t>
      </w:r>
      <w:r w:rsidR="00715A15" w:rsidRPr="00155BC0">
        <w:rPr>
          <w:sz w:val="20"/>
          <w:szCs w:val="20"/>
        </w:rPr>
        <w:t xml:space="preserve"> zaawansowanej</w:t>
      </w:r>
      <w:r w:rsidR="00F27F12" w:rsidRPr="00155BC0">
        <w:rPr>
          <w:sz w:val="20"/>
          <w:szCs w:val="20"/>
        </w:rPr>
        <w:t xml:space="preserve"> opieki medycznej</w:t>
      </w:r>
      <w:r w:rsidR="00767EE5">
        <w:rPr>
          <w:sz w:val="20"/>
          <w:szCs w:val="20"/>
        </w:rPr>
        <w:t>,</w:t>
      </w:r>
      <w:r w:rsidR="004F31CC" w:rsidRPr="00155BC0">
        <w:rPr>
          <w:sz w:val="20"/>
          <w:szCs w:val="20"/>
        </w:rPr>
        <w:t xml:space="preserve"> na jaką zasługują. </w:t>
      </w:r>
      <w:r w:rsidR="005B1F8C" w:rsidRPr="00155BC0">
        <w:rPr>
          <w:sz w:val="20"/>
          <w:szCs w:val="20"/>
        </w:rPr>
        <w:t>Właśnie dlatego</w:t>
      </w:r>
      <w:r w:rsidR="00F27F12" w:rsidRPr="00155BC0">
        <w:rPr>
          <w:sz w:val="20"/>
          <w:szCs w:val="20"/>
        </w:rPr>
        <w:t xml:space="preserve"> wsparcie technologiczne zapewniane </w:t>
      </w:r>
      <w:r w:rsidR="0045253E" w:rsidRPr="00155BC0">
        <w:rPr>
          <w:sz w:val="20"/>
          <w:szCs w:val="20"/>
        </w:rPr>
        <w:t>s</w:t>
      </w:r>
      <w:r w:rsidR="00F27F12" w:rsidRPr="00155BC0">
        <w:rPr>
          <w:sz w:val="20"/>
          <w:szCs w:val="20"/>
        </w:rPr>
        <w:t xml:space="preserve">zpitalowi przez Cisco jest tak ważne. Z całego serca chciałbym podziękować za wkład, jaki firma Cisco i jej pracownicy wnieśli i nadal wnoszą w poprawę pracy personelu </w:t>
      </w:r>
      <w:r w:rsidR="0045253E" w:rsidRPr="00155BC0">
        <w:rPr>
          <w:sz w:val="20"/>
          <w:szCs w:val="20"/>
        </w:rPr>
        <w:t>s</w:t>
      </w:r>
      <w:r w:rsidR="00F27F12" w:rsidRPr="00155BC0">
        <w:rPr>
          <w:sz w:val="20"/>
          <w:szCs w:val="20"/>
        </w:rPr>
        <w:t>zpitala i życia naszych p</w:t>
      </w:r>
      <w:r w:rsidR="006D2AAB" w:rsidRPr="00155BC0">
        <w:rPr>
          <w:sz w:val="20"/>
          <w:szCs w:val="20"/>
        </w:rPr>
        <w:t>odopiecznych</w:t>
      </w:r>
      <w:r w:rsidRPr="00155BC0">
        <w:rPr>
          <w:sz w:val="20"/>
          <w:szCs w:val="20"/>
        </w:rPr>
        <w:t>”</w:t>
      </w:r>
      <w:r w:rsidR="00F27F12" w:rsidRPr="00155BC0">
        <w:rPr>
          <w:sz w:val="20"/>
          <w:szCs w:val="20"/>
        </w:rPr>
        <w:t xml:space="preserve"> - </w:t>
      </w:r>
      <w:r w:rsidR="00F27F12" w:rsidRPr="00155BC0">
        <w:rPr>
          <w:b/>
          <w:bCs/>
          <w:sz w:val="20"/>
          <w:szCs w:val="20"/>
        </w:rPr>
        <w:t>powiedział profesor Wojciech Cyrul, Dyrektor Uniwersyteckiego Szpitala Dziecięcego w Krakowie.</w:t>
      </w:r>
    </w:p>
    <w:p w14:paraId="2F9849FD" w14:textId="242CA3AA" w:rsidR="002D7D3D" w:rsidRDefault="007C59FF" w:rsidP="00417AFD">
      <w:pPr>
        <w:jc w:val="both"/>
        <w:rPr>
          <w:b/>
          <w:bCs/>
          <w:sz w:val="20"/>
          <w:szCs w:val="20"/>
        </w:rPr>
      </w:pPr>
      <w:r w:rsidRPr="00155BC0">
        <w:rPr>
          <w:sz w:val="20"/>
          <w:szCs w:val="20"/>
        </w:rPr>
        <w:t>„</w:t>
      </w:r>
      <w:r w:rsidR="00FB6A69" w:rsidRPr="00155BC0">
        <w:rPr>
          <w:sz w:val="20"/>
          <w:szCs w:val="20"/>
        </w:rPr>
        <w:t>Od lat aktywnie wspieramy Uniwersytecki Szpital Dziecięcy w Krakowie.</w:t>
      </w:r>
      <w:r w:rsidR="0086435F" w:rsidRPr="00155BC0">
        <w:rPr>
          <w:sz w:val="20"/>
          <w:szCs w:val="20"/>
        </w:rPr>
        <w:t xml:space="preserve"> </w:t>
      </w:r>
      <w:r w:rsidR="00FB6A69" w:rsidRPr="00155BC0">
        <w:rPr>
          <w:sz w:val="20"/>
          <w:szCs w:val="20"/>
        </w:rPr>
        <w:t xml:space="preserve">Wielu naszych pracowników </w:t>
      </w:r>
      <w:r w:rsidR="00CA1FA0">
        <w:rPr>
          <w:sz w:val="20"/>
          <w:szCs w:val="20"/>
        </w:rPr>
        <w:t>łączy</w:t>
      </w:r>
      <w:r w:rsidR="00FB6A69" w:rsidRPr="00155BC0">
        <w:rPr>
          <w:sz w:val="20"/>
          <w:szCs w:val="20"/>
        </w:rPr>
        <w:t xml:space="preserve"> siln</w:t>
      </w:r>
      <w:r w:rsidR="00CA1FA0">
        <w:rPr>
          <w:sz w:val="20"/>
          <w:szCs w:val="20"/>
        </w:rPr>
        <w:t>a</w:t>
      </w:r>
      <w:r w:rsidR="00FB6A69" w:rsidRPr="00155BC0">
        <w:rPr>
          <w:sz w:val="20"/>
          <w:szCs w:val="20"/>
        </w:rPr>
        <w:t xml:space="preserve"> więź emocjonaln</w:t>
      </w:r>
      <w:r w:rsidR="00CA1FA0">
        <w:rPr>
          <w:sz w:val="20"/>
          <w:szCs w:val="20"/>
        </w:rPr>
        <w:t>a</w:t>
      </w:r>
      <w:r w:rsidR="00FB6A69" w:rsidRPr="00155BC0">
        <w:rPr>
          <w:sz w:val="20"/>
          <w:szCs w:val="20"/>
        </w:rPr>
        <w:t xml:space="preserve"> ze szpitalem i jego personelem, ponieważ ich dzieci były tu leczone.</w:t>
      </w:r>
      <w:r w:rsidR="0034602C" w:rsidRPr="00155BC0">
        <w:rPr>
          <w:sz w:val="20"/>
          <w:szCs w:val="20"/>
        </w:rPr>
        <w:t xml:space="preserve"> </w:t>
      </w:r>
      <w:r w:rsidR="00FB6A69" w:rsidRPr="00155BC0">
        <w:rPr>
          <w:sz w:val="20"/>
          <w:szCs w:val="20"/>
        </w:rPr>
        <w:t xml:space="preserve">Od </w:t>
      </w:r>
      <w:r w:rsidR="00032D7D" w:rsidRPr="00155BC0">
        <w:rPr>
          <w:sz w:val="20"/>
          <w:szCs w:val="20"/>
        </w:rPr>
        <w:t xml:space="preserve">dawna </w:t>
      </w:r>
      <w:r w:rsidR="00701C49" w:rsidRPr="00155BC0">
        <w:rPr>
          <w:sz w:val="20"/>
          <w:szCs w:val="20"/>
        </w:rPr>
        <w:t xml:space="preserve">też </w:t>
      </w:r>
      <w:r w:rsidR="00032D7D" w:rsidRPr="00155BC0">
        <w:rPr>
          <w:sz w:val="20"/>
          <w:szCs w:val="20"/>
        </w:rPr>
        <w:t>aktywnie</w:t>
      </w:r>
      <w:r w:rsidR="00FB6A69" w:rsidRPr="00155BC0">
        <w:rPr>
          <w:sz w:val="20"/>
          <w:szCs w:val="20"/>
        </w:rPr>
        <w:t xml:space="preserve"> pomagamy </w:t>
      </w:r>
      <w:r w:rsidR="004558A9">
        <w:rPr>
          <w:sz w:val="20"/>
          <w:szCs w:val="20"/>
        </w:rPr>
        <w:t>placówce</w:t>
      </w:r>
      <w:r w:rsidR="00FB6A69" w:rsidRPr="00155BC0">
        <w:rPr>
          <w:sz w:val="20"/>
          <w:szCs w:val="20"/>
        </w:rPr>
        <w:t xml:space="preserve"> w ramach wolontariatu</w:t>
      </w:r>
      <w:r w:rsidR="00CA1FA0">
        <w:rPr>
          <w:sz w:val="20"/>
          <w:szCs w:val="20"/>
        </w:rPr>
        <w:t xml:space="preserve"> oraz</w:t>
      </w:r>
      <w:r w:rsidR="00E76214" w:rsidRPr="00155BC0">
        <w:rPr>
          <w:sz w:val="20"/>
          <w:szCs w:val="20"/>
        </w:rPr>
        <w:t xml:space="preserve"> </w:t>
      </w:r>
      <w:r w:rsidR="00FB6A69" w:rsidRPr="00155BC0">
        <w:rPr>
          <w:sz w:val="20"/>
          <w:szCs w:val="20"/>
        </w:rPr>
        <w:t xml:space="preserve">organizując akcje charytatywne. </w:t>
      </w:r>
      <w:r w:rsidR="00E76214" w:rsidRPr="00155BC0">
        <w:rPr>
          <w:sz w:val="20"/>
          <w:szCs w:val="20"/>
        </w:rPr>
        <w:t>J</w:t>
      </w:r>
      <w:r w:rsidR="00FB6A69" w:rsidRPr="00155BC0">
        <w:rPr>
          <w:sz w:val="20"/>
          <w:szCs w:val="20"/>
        </w:rPr>
        <w:t xml:space="preserve">esteśmy </w:t>
      </w:r>
      <w:r w:rsidR="00FB6A69" w:rsidRPr="00155BC0">
        <w:rPr>
          <w:sz w:val="20"/>
          <w:szCs w:val="20"/>
        </w:rPr>
        <w:lastRenderedPageBreak/>
        <w:t xml:space="preserve">bardzo szczęśliwi, że możemy </w:t>
      </w:r>
      <w:r w:rsidR="00417AFD">
        <w:rPr>
          <w:sz w:val="20"/>
          <w:szCs w:val="20"/>
        </w:rPr>
        <w:t xml:space="preserve">również </w:t>
      </w:r>
      <w:r w:rsidR="00FB6A69" w:rsidRPr="00155BC0">
        <w:rPr>
          <w:sz w:val="20"/>
          <w:szCs w:val="20"/>
        </w:rPr>
        <w:t>dostarczyć naszą najnowocześniejszą technologię, aby zaspokoić k</w:t>
      </w:r>
      <w:r w:rsidR="00524302" w:rsidRPr="00155BC0">
        <w:rPr>
          <w:sz w:val="20"/>
          <w:szCs w:val="20"/>
        </w:rPr>
        <w:t>luczowe</w:t>
      </w:r>
      <w:r w:rsidR="00FB6A69" w:rsidRPr="00155BC0">
        <w:rPr>
          <w:sz w:val="20"/>
          <w:szCs w:val="20"/>
        </w:rPr>
        <w:t xml:space="preserve"> potrzeby </w:t>
      </w:r>
      <w:r w:rsidR="00524302" w:rsidRPr="00155BC0">
        <w:rPr>
          <w:sz w:val="20"/>
          <w:szCs w:val="20"/>
        </w:rPr>
        <w:t>s</w:t>
      </w:r>
      <w:r w:rsidR="00FB6A69" w:rsidRPr="00155BC0">
        <w:rPr>
          <w:sz w:val="20"/>
          <w:szCs w:val="20"/>
        </w:rPr>
        <w:t>zpitala w zakresie łączności</w:t>
      </w:r>
      <w:r w:rsidRPr="00155BC0">
        <w:rPr>
          <w:sz w:val="20"/>
          <w:szCs w:val="20"/>
        </w:rPr>
        <w:t>”</w:t>
      </w:r>
      <w:r w:rsidR="00FB6A69" w:rsidRPr="00155BC0">
        <w:rPr>
          <w:sz w:val="20"/>
          <w:szCs w:val="20"/>
        </w:rPr>
        <w:t xml:space="preserve"> - </w:t>
      </w:r>
      <w:r w:rsidR="00FB6A69" w:rsidRPr="00155BC0">
        <w:rPr>
          <w:b/>
          <w:bCs/>
          <w:sz w:val="20"/>
          <w:szCs w:val="20"/>
        </w:rPr>
        <w:t xml:space="preserve">powiedział Jacek Przybylski, </w:t>
      </w:r>
      <w:r w:rsidR="004D6B57">
        <w:rPr>
          <w:b/>
          <w:bCs/>
          <w:sz w:val="20"/>
          <w:szCs w:val="20"/>
        </w:rPr>
        <w:t>Dyrektor Cisco Global Services Center w Krakowie.</w:t>
      </w:r>
    </w:p>
    <w:p w14:paraId="5419731C" w14:textId="3FFF708F" w:rsidR="00861D2B" w:rsidRDefault="00861D2B" w:rsidP="00861D2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eastAsiaTheme="majorEastAsia" w:hAnsi="Calibri" w:cs="Calibri"/>
          <w:color w:val="000000"/>
          <w:sz w:val="22"/>
          <w:szCs w:val="22"/>
        </w:rPr>
      </w:pPr>
      <w:r w:rsidRPr="00664AA0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.:|:.:|:.</w:t>
      </w:r>
    </w:p>
    <w:p w14:paraId="6F61DFE5" w14:textId="77777777" w:rsidR="00861D2B" w:rsidRDefault="00861D2B" w:rsidP="00861D2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8D75585" w14:textId="77777777" w:rsidR="00861D2B" w:rsidRDefault="00861D2B" w:rsidP="00861D2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sz w:val="16"/>
          <w:szCs w:val="16"/>
        </w:rPr>
      </w:pPr>
      <w:r>
        <w:rPr>
          <w:rStyle w:val="normaltextrun"/>
          <w:rFonts w:ascii="Calibri" w:eastAsiaTheme="majorEastAsia" w:hAnsi="Calibri" w:cs="Calibri"/>
          <w:b/>
          <w:bCs/>
          <w:sz w:val="16"/>
          <w:szCs w:val="16"/>
        </w:rPr>
        <w:t>O Cisco   </w:t>
      </w:r>
      <w:r>
        <w:rPr>
          <w:rStyle w:val="normaltextrun"/>
          <w:rFonts w:ascii="Calibri" w:eastAsiaTheme="majorEastAsia" w:hAnsi="Calibri" w:cs="Calibri"/>
          <w:sz w:val="16"/>
          <w:szCs w:val="16"/>
        </w:rPr>
        <w:t> </w:t>
      </w:r>
      <w:r>
        <w:rPr>
          <w:rStyle w:val="eop"/>
          <w:rFonts w:ascii="Calibri" w:eastAsiaTheme="majorEastAsia" w:hAnsi="Calibri" w:cs="Calibri"/>
          <w:sz w:val="16"/>
          <w:szCs w:val="16"/>
        </w:rPr>
        <w:t> </w:t>
      </w:r>
    </w:p>
    <w:p w14:paraId="17F89693" w14:textId="77777777" w:rsidR="00861D2B" w:rsidRDefault="00861D2B" w:rsidP="00861D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6B55547" w14:textId="77777777" w:rsidR="00861D2B" w:rsidRDefault="00861D2B" w:rsidP="00861D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6"/>
          <w:szCs w:val="16"/>
        </w:rPr>
        <w:t>Cisco (NASDAQ: CSCO) jest światowym liderem technologicznym, który bezpiecznie łączy wszystko ze światem. Naszym celem jest zapewnienie inkluzywnej przyszłości dla każdego i pomaganie naszym klientom w tworzeniu nowych aplikacji, umożliwianiu pracy hybrydowej, transformacji i zabezpieczaniu ich infrastruktury oraz osiąganiu celów zrównoważonego rozwoju. Dowiedz się więcej na polskim lub globalnym biurze prasowym. </w:t>
      </w:r>
      <w:r>
        <w:rPr>
          <w:rStyle w:val="eop"/>
          <w:rFonts w:ascii="Calibri" w:eastAsiaTheme="majorEastAsia" w:hAnsi="Calibri" w:cs="Calibri"/>
          <w:sz w:val="16"/>
          <w:szCs w:val="16"/>
        </w:rPr>
        <w:t> </w:t>
      </w:r>
    </w:p>
    <w:p w14:paraId="65955065" w14:textId="77777777" w:rsidR="00861D2B" w:rsidRDefault="00861D2B" w:rsidP="00861D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6"/>
          <w:szCs w:val="16"/>
        </w:rPr>
        <w:t>Cisco i logo Cisco są znakami towarowymi lub zastrzeżonymi znakami towarowymi firmy Cisco i/lub jej podmiotów stowarzyszonych w Stanach Zjednoczonych i innych krajach. Listę znaków towarowych Cisco można znaleźć na stronie www.cisco.com/go/trademarks. Wymienione znaki towarowe innych firm są własnością ich odpowiednich właścicieli. Użycie słowa partner nie oznacza relacji partnerskiej między Cisco a jakąkolwiek inną firmą.  </w:t>
      </w:r>
      <w:r>
        <w:rPr>
          <w:rStyle w:val="eop"/>
          <w:rFonts w:ascii="Calibri" w:eastAsiaTheme="majorEastAsia" w:hAnsi="Calibri" w:cs="Calibri"/>
          <w:sz w:val="16"/>
          <w:szCs w:val="16"/>
        </w:rPr>
        <w:t> </w:t>
      </w:r>
    </w:p>
    <w:p w14:paraId="2C3A1719" w14:textId="77777777" w:rsidR="00861D2B" w:rsidRDefault="00861D2B" w:rsidP="00861D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eastAsiaTheme="majorEastAsia" w:hAnsi="Segoe UI" w:cs="Segoe UI"/>
          <w:sz w:val="18"/>
          <w:szCs w:val="18"/>
        </w:rPr>
        <w:t> </w:t>
      </w:r>
    </w:p>
    <w:p w14:paraId="4B94DCD8" w14:textId="77777777" w:rsidR="00861D2B" w:rsidRDefault="00861D2B" w:rsidP="00861D2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6"/>
          <w:szCs w:val="16"/>
        </w:rPr>
        <w:t>Kontakt: Łukasz Dąbrowski | ldabrows@cisco.com | tel.: 795 03 12 02     </w:t>
      </w:r>
      <w:r>
        <w:rPr>
          <w:rStyle w:val="eop"/>
          <w:rFonts w:ascii="Calibri" w:eastAsiaTheme="majorEastAsia" w:hAnsi="Calibri" w:cs="Calibri"/>
          <w:sz w:val="16"/>
          <w:szCs w:val="16"/>
        </w:rPr>
        <w:t> </w:t>
      </w:r>
    </w:p>
    <w:p w14:paraId="270DB65A" w14:textId="77777777" w:rsidR="00861D2B" w:rsidRPr="00417AFD" w:rsidRDefault="00861D2B" w:rsidP="00417AFD">
      <w:pPr>
        <w:jc w:val="both"/>
        <w:rPr>
          <w:sz w:val="20"/>
          <w:szCs w:val="20"/>
        </w:rPr>
      </w:pPr>
    </w:p>
    <w:sectPr w:rsidR="00861D2B" w:rsidRPr="00417AFD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E3CFC" w14:textId="77777777" w:rsidR="0048517B" w:rsidRDefault="0048517B" w:rsidP="00417AFD">
      <w:pPr>
        <w:spacing w:after="0" w:line="240" w:lineRule="auto"/>
      </w:pPr>
      <w:r>
        <w:separator/>
      </w:r>
    </w:p>
  </w:endnote>
  <w:endnote w:type="continuationSeparator" w:id="0">
    <w:p w14:paraId="052C8B4A" w14:textId="77777777" w:rsidR="0048517B" w:rsidRDefault="0048517B" w:rsidP="0041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5539A" w14:textId="21295471" w:rsidR="00417AFD" w:rsidRDefault="00417AF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994193" wp14:editId="39C9841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34010"/>
              <wp:effectExtent l="0" t="0" r="0" b="0"/>
              <wp:wrapNone/>
              <wp:docPr id="1408240274" name="Pole tekstowe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268D70" w14:textId="6A0CC81E" w:rsidR="00417AFD" w:rsidRPr="00417AFD" w:rsidRDefault="00417AFD" w:rsidP="00417A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7A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941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Cisco Confidential" style="position:absolute;margin-left:26.7pt;margin-top:0;width:77.9pt;height:26.3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" filled="f" stroked="f">
              <v:fill o:detectmouseclick="t"/>
              <v:textbox style="mso-fit-shape-to-text:t" inset="0,0,20pt,15pt">
                <w:txbxContent>
                  <w:p w14:paraId="28268D70" w14:textId="6A0CC81E" w:rsidR="00417AFD" w:rsidRPr="00417AFD" w:rsidRDefault="00417AFD" w:rsidP="00417A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7AF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1C7D5" w14:textId="79AD3599" w:rsidR="00417AFD" w:rsidRDefault="00417AF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EE1610" wp14:editId="5DF3D41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34010"/>
              <wp:effectExtent l="0" t="0" r="0" b="0"/>
              <wp:wrapNone/>
              <wp:docPr id="778611489" name="Pole tekstowe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1DC70B" w14:textId="7A69EE46" w:rsidR="00417AFD" w:rsidRPr="00417AFD" w:rsidRDefault="00417AFD" w:rsidP="00417A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7A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E161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Cisco Confidential" style="position:absolute;margin-left:26.7pt;margin-top:0;width:77.9pt;height:26.3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" filled="f" stroked="f">
              <v:fill o:detectmouseclick="t"/>
              <v:textbox style="mso-fit-shape-to-text:t" inset="0,0,20pt,15pt">
                <w:txbxContent>
                  <w:p w14:paraId="7D1DC70B" w14:textId="7A69EE46" w:rsidR="00417AFD" w:rsidRPr="00417AFD" w:rsidRDefault="00417AFD" w:rsidP="00417A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7AF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E4426" w14:textId="7E3AA32E" w:rsidR="00417AFD" w:rsidRDefault="00417AFD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9320EF" wp14:editId="2054356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89330" cy="334010"/>
              <wp:effectExtent l="0" t="0" r="0" b="0"/>
              <wp:wrapNone/>
              <wp:docPr id="1754480037" name="Pole tekstowe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33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F6889" w14:textId="379A3CDE" w:rsidR="00417AFD" w:rsidRPr="00417AFD" w:rsidRDefault="00417AFD" w:rsidP="00417AF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17AF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320E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Cisco Confidential" style="position:absolute;margin-left:26.7pt;margin-top:0;width:77.9pt;height:26.3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4C3F6889" w14:textId="379A3CDE" w:rsidR="00417AFD" w:rsidRPr="00417AFD" w:rsidRDefault="00417AFD" w:rsidP="00417AF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17AFD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C5EBA" w14:textId="77777777" w:rsidR="0048517B" w:rsidRDefault="0048517B" w:rsidP="00417AFD">
      <w:pPr>
        <w:spacing w:after="0" w:line="240" w:lineRule="auto"/>
      </w:pPr>
      <w:r>
        <w:separator/>
      </w:r>
    </w:p>
  </w:footnote>
  <w:footnote w:type="continuationSeparator" w:id="0">
    <w:p w14:paraId="7C22BD5C" w14:textId="77777777" w:rsidR="0048517B" w:rsidRDefault="0048517B" w:rsidP="00417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159BD"/>
    <w:multiLevelType w:val="hybridMultilevel"/>
    <w:tmpl w:val="F32C8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88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C8"/>
    <w:rsid w:val="000179B6"/>
    <w:rsid w:val="000248DF"/>
    <w:rsid w:val="00032D7D"/>
    <w:rsid w:val="00051072"/>
    <w:rsid w:val="00061CC6"/>
    <w:rsid w:val="00067BB2"/>
    <w:rsid w:val="0009064C"/>
    <w:rsid w:val="000C6B0D"/>
    <w:rsid w:val="000F11CA"/>
    <w:rsid w:val="000F3939"/>
    <w:rsid w:val="00104A67"/>
    <w:rsid w:val="00123A72"/>
    <w:rsid w:val="001345AA"/>
    <w:rsid w:val="001426D0"/>
    <w:rsid w:val="00155BC0"/>
    <w:rsid w:val="00156626"/>
    <w:rsid w:val="001649F5"/>
    <w:rsid w:val="001738BB"/>
    <w:rsid w:val="001A4AD2"/>
    <w:rsid w:val="001A6A74"/>
    <w:rsid w:val="001D08FE"/>
    <w:rsid w:val="001E46F8"/>
    <w:rsid w:val="001E75BC"/>
    <w:rsid w:val="0022168A"/>
    <w:rsid w:val="00280C28"/>
    <w:rsid w:val="002940C2"/>
    <w:rsid w:val="002C068B"/>
    <w:rsid w:val="002D7D3D"/>
    <w:rsid w:val="002F1FF3"/>
    <w:rsid w:val="00311082"/>
    <w:rsid w:val="0034602C"/>
    <w:rsid w:val="00350884"/>
    <w:rsid w:val="003657D7"/>
    <w:rsid w:val="003822F1"/>
    <w:rsid w:val="003C29E4"/>
    <w:rsid w:val="003D0F5B"/>
    <w:rsid w:val="003E4B41"/>
    <w:rsid w:val="003F0A69"/>
    <w:rsid w:val="00402C50"/>
    <w:rsid w:val="004153ED"/>
    <w:rsid w:val="00417AFD"/>
    <w:rsid w:val="0042697A"/>
    <w:rsid w:val="004449B1"/>
    <w:rsid w:val="0045253E"/>
    <w:rsid w:val="00454A08"/>
    <w:rsid w:val="004558A9"/>
    <w:rsid w:val="004637BD"/>
    <w:rsid w:val="0048517B"/>
    <w:rsid w:val="004910AB"/>
    <w:rsid w:val="004D6B57"/>
    <w:rsid w:val="004D7A63"/>
    <w:rsid w:val="004F30C8"/>
    <w:rsid w:val="004F31CC"/>
    <w:rsid w:val="0052306E"/>
    <w:rsid w:val="00524302"/>
    <w:rsid w:val="00560053"/>
    <w:rsid w:val="005A05C9"/>
    <w:rsid w:val="005B1F8C"/>
    <w:rsid w:val="005D4EC1"/>
    <w:rsid w:val="005F5A5A"/>
    <w:rsid w:val="00632128"/>
    <w:rsid w:val="006412BF"/>
    <w:rsid w:val="00642C6C"/>
    <w:rsid w:val="0064335D"/>
    <w:rsid w:val="006614CE"/>
    <w:rsid w:val="00665B12"/>
    <w:rsid w:val="006810F4"/>
    <w:rsid w:val="006D2AAB"/>
    <w:rsid w:val="006E3959"/>
    <w:rsid w:val="006F71D0"/>
    <w:rsid w:val="00701C49"/>
    <w:rsid w:val="00704592"/>
    <w:rsid w:val="00715A15"/>
    <w:rsid w:val="00730D95"/>
    <w:rsid w:val="00737EE9"/>
    <w:rsid w:val="0074095E"/>
    <w:rsid w:val="00740FB7"/>
    <w:rsid w:val="00767EE5"/>
    <w:rsid w:val="007814A0"/>
    <w:rsid w:val="00793D5D"/>
    <w:rsid w:val="007A08BB"/>
    <w:rsid w:val="007A21AA"/>
    <w:rsid w:val="007B2637"/>
    <w:rsid w:val="007C2DEE"/>
    <w:rsid w:val="007C59FF"/>
    <w:rsid w:val="008035E8"/>
    <w:rsid w:val="00817C3F"/>
    <w:rsid w:val="00860B36"/>
    <w:rsid w:val="00861D2B"/>
    <w:rsid w:val="0086435F"/>
    <w:rsid w:val="008771C9"/>
    <w:rsid w:val="008877F2"/>
    <w:rsid w:val="0089314A"/>
    <w:rsid w:val="008A205D"/>
    <w:rsid w:val="008A51B0"/>
    <w:rsid w:val="008F6652"/>
    <w:rsid w:val="00915F55"/>
    <w:rsid w:val="0092455F"/>
    <w:rsid w:val="0095760F"/>
    <w:rsid w:val="0097374E"/>
    <w:rsid w:val="0098638A"/>
    <w:rsid w:val="009D0054"/>
    <w:rsid w:val="009D2876"/>
    <w:rsid w:val="009E21A9"/>
    <w:rsid w:val="009E6A42"/>
    <w:rsid w:val="00A22286"/>
    <w:rsid w:val="00A36578"/>
    <w:rsid w:val="00A86F6B"/>
    <w:rsid w:val="00AC4810"/>
    <w:rsid w:val="00AD246B"/>
    <w:rsid w:val="00AD56F3"/>
    <w:rsid w:val="00AF04C2"/>
    <w:rsid w:val="00AF4EB5"/>
    <w:rsid w:val="00B20C35"/>
    <w:rsid w:val="00B52D18"/>
    <w:rsid w:val="00B531E2"/>
    <w:rsid w:val="00B53D95"/>
    <w:rsid w:val="00B77332"/>
    <w:rsid w:val="00BB014D"/>
    <w:rsid w:val="00C0764F"/>
    <w:rsid w:val="00C17C1E"/>
    <w:rsid w:val="00C42285"/>
    <w:rsid w:val="00CA0A69"/>
    <w:rsid w:val="00CA1FA0"/>
    <w:rsid w:val="00CB3236"/>
    <w:rsid w:val="00D02BF7"/>
    <w:rsid w:val="00D346C6"/>
    <w:rsid w:val="00D443B4"/>
    <w:rsid w:val="00D461AF"/>
    <w:rsid w:val="00D46715"/>
    <w:rsid w:val="00D61A46"/>
    <w:rsid w:val="00D8176C"/>
    <w:rsid w:val="00DB0850"/>
    <w:rsid w:val="00DC36A1"/>
    <w:rsid w:val="00DD0A9D"/>
    <w:rsid w:val="00DE6C84"/>
    <w:rsid w:val="00DF0CC2"/>
    <w:rsid w:val="00DF5B94"/>
    <w:rsid w:val="00E0590F"/>
    <w:rsid w:val="00E26CA5"/>
    <w:rsid w:val="00E50518"/>
    <w:rsid w:val="00E519BA"/>
    <w:rsid w:val="00E70BE2"/>
    <w:rsid w:val="00E75075"/>
    <w:rsid w:val="00E76214"/>
    <w:rsid w:val="00EE46BA"/>
    <w:rsid w:val="00EE4FDE"/>
    <w:rsid w:val="00F04DE1"/>
    <w:rsid w:val="00F27F12"/>
    <w:rsid w:val="00F473E3"/>
    <w:rsid w:val="00F638C3"/>
    <w:rsid w:val="00F64642"/>
    <w:rsid w:val="00F86894"/>
    <w:rsid w:val="00FB30C4"/>
    <w:rsid w:val="00FB6A69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96B75"/>
  <w15:chartTrackingRefBased/>
  <w15:docId w15:val="{4FD5FB42-E420-4B89-9F68-06DC75EA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3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3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30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3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3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3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3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3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3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3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3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30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30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30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30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30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30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3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3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3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3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3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30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30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30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3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30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30C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87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8771C9"/>
  </w:style>
  <w:style w:type="character" w:customStyle="1" w:styleId="eop">
    <w:name w:val="eop"/>
    <w:basedOn w:val="Domylnaczcionkaakapitu"/>
    <w:rsid w:val="008771C9"/>
  </w:style>
  <w:style w:type="paragraph" w:styleId="Stopka">
    <w:name w:val="footer"/>
    <w:basedOn w:val="Normalny"/>
    <w:link w:val="StopkaZnak"/>
    <w:uiPriority w:val="99"/>
    <w:unhideWhenUsed/>
    <w:rsid w:val="0041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AFD"/>
  </w:style>
  <w:style w:type="paragraph" w:styleId="Poprawka">
    <w:name w:val="Revision"/>
    <w:hidden/>
    <w:uiPriority w:val="99"/>
    <w:semiHidden/>
    <w:rsid w:val="005F5A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652</Words>
  <Characters>4438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Trociewicz</dc:creator>
  <cp:keywords/>
  <dc:description/>
  <cp:lastModifiedBy>Małgorzata Trociewicz</cp:lastModifiedBy>
  <cp:revision>138</cp:revision>
  <dcterms:created xsi:type="dcterms:W3CDTF">2024-07-04T10:49:00Z</dcterms:created>
  <dcterms:modified xsi:type="dcterms:W3CDTF">2024-07-11T09:02:00Z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086bb3c0-0fd1-4422-86f8-bf482ba66c5f</vt:lpwstr>
  </property>
  <property fmtid="{D5CDD505-2E9C-101B-9397-08002B2CF9AE}" pid="3" name="ClassificationContentMarkingFooterShapeIds">
    <vt:lpwstr>68933da5,53f00a92,2e68ab21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Cisco Confidential</vt:lpwstr>
  </property>
  <property fmtid="{D5CDD505-2E9C-101B-9397-08002B2CF9AE}" pid="6" name="MSIP_Label_c8f49a32-fde3-48a5-9266-b5b0972a22dc_Enabled">
    <vt:lpwstr>true</vt:lpwstr>
  </property>
  <property fmtid="{D5CDD505-2E9C-101B-9397-08002B2CF9AE}" pid="7" name="MSIP_Label_c8f49a32-fde3-48a5-9266-b5b0972a22dc_SetDate">
    <vt:lpwstr>2024-07-08T05:40:46Z</vt:lpwstr>
  </property>
  <property fmtid="{D5CDD505-2E9C-101B-9397-08002B2CF9AE}" pid="8" name="MSIP_Label_c8f49a32-fde3-48a5-9266-b5b0972a22dc_Method">
    <vt:lpwstr>Standard</vt:lpwstr>
  </property>
  <property fmtid="{D5CDD505-2E9C-101B-9397-08002B2CF9AE}" pid="9" name="MSIP_Label_c8f49a32-fde3-48a5-9266-b5b0972a22dc_Name">
    <vt:lpwstr>Cisco Confidential</vt:lpwstr>
  </property>
  <property fmtid="{D5CDD505-2E9C-101B-9397-08002B2CF9AE}" pid="10" name="MSIP_Label_c8f49a32-fde3-48a5-9266-b5b0972a22dc_SiteId">
    <vt:lpwstr>5ae1af62-9505-4097-a69a-c1553ef7840e</vt:lpwstr>
  </property>
  <property fmtid="{D5CDD505-2E9C-101B-9397-08002B2CF9AE}" pid="11" name="MSIP_Label_c8f49a32-fde3-48a5-9266-b5b0972a22dc_ActionId">
    <vt:lpwstr>0d41aefe-8353-4abc-82b1-5e74d763b07b</vt:lpwstr>
  </property>
  <property fmtid="{D5CDD505-2E9C-101B-9397-08002B2CF9AE}" pid="12" name="MSIP_Label_c8f49a32-fde3-48a5-9266-b5b0972a22dc_ContentBits">
    <vt:lpwstr>2</vt:lpwstr>
  </property>
</Properties>
</file>